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DAE6C" w14:textId="77777777" w:rsidR="005A677B" w:rsidRPr="00245341" w:rsidRDefault="005A677B" w:rsidP="005A677B">
      <w:pPr>
        <w:pStyle w:val="Default"/>
        <w:rPr>
          <w:sz w:val="20"/>
          <w:szCs w:val="20"/>
        </w:rPr>
      </w:pPr>
      <w:r w:rsidRPr="00245341">
        <w:rPr>
          <w:sz w:val="20"/>
          <w:szCs w:val="20"/>
        </w:rPr>
        <w:t xml:space="preserve">24 CFR 578.49 (1) Leasing structures. When grants are used to pay rent for all or part of a structure or structures, the rent paid must be reasonable in relation to rents being charged in the area for comparable space. In addition, the rent paid may not exceed rents currently being charged by the same owner for comparable unassisted space. </w:t>
      </w:r>
    </w:p>
    <w:p w14:paraId="07B93A5B" w14:textId="77777777" w:rsidR="00245341" w:rsidRDefault="00245341" w:rsidP="005A677B">
      <w:pPr>
        <w:pStyle w:val="Default"/>
        <w:rPr>
          <w:sz w:val="20"/>
          <w:szCs w:val="20"/>
        </w:rPr>
      </w:pPr>
    </w:p>
    <w:p w14:paraId="680075B8" w14:textId="7026FFD3" w:rsidR="005A677B" w:rsidRPr="008045C1" w:rsidRDefault="005A677B" w:rsidP="005A677B">
      <w:pPr>
        <w:pStyle w:val="Default"/>
        <w:rPr>
          <w:sz w:val="20"/>
          <w:szCs w:val="20"/>
        </w:rPr>
      </w:pPr>
      <w:r w:rsidRPr="00245341">
        <w:rPr>
          <w:sz w:val="20"/>
          <w:szCs w:val="20"/>
        </w:rPr>
        <w:t xml:space="preserve">24 CFR 578.49 (2) Leasing individual units. When grants are used to pay rent for individual housing units, the rent paid must be reasonable in relation to rents being charged for comparable units, </w:t>
      </w:r>
      <w:proofErr w:type="gramStart"/>
      <w:r w:rsidRPr="00245341">
        <w:rPr>
          <w:sz w:val="20"/>
          <w:szCs w:val="20"/>
        </w:rPr>
        <w:t>taking into account</w:t>
      </w:r>
      <w:proofErr w:type="gramEnd"/>
      <w:r w:rsidRPr="00245341">
        <w:rPr>
          <w:sz w:val="20"/>
          <w:szCs w:val="20"/>
        </w:rPr>
        <w:t xml:space="preserve"> the location, size, type, quality, amenities, facilities, and management services. In addition, the rents may not exceed rents currently being charged for comparable units</w:t>
      </w:r>
      <w:r w:rsidR="00675338">
        <w:rPr>
          <w:sz w:val="20"/>
          <w:szCs w:val="20"/>
        </w:rPr>
        <w:t>.</w:t>
      </w:r>
      <w:r w:rsidR="008045C1">
        <w:rPr>
          <w:sz w:val="20"/>
          <w:szCs w:val="20"/>
        </w:rPr>
        <w:t xml:space="preserve">  </w:t>
      </w:r>
      <w:r w:rsidR="008045C1" w:rsidRPr="008045C1">
        <w:rPr>
          <w:sz w:val="20"/>
          <w:szCs w:val="20"/>
        </w:rPr>
        <w:t xml:space="preserve">Fair Market Rent (FMR) requirements also included in 24 CFR 578.49 (2) are waived per HUD </w:t>
      </w:r>
      <w:proofErr w:type="gramStart"/>
      <w:r w:rsidR="008045C1" w:rsidRPr="008045C1">
        <w:rPr>
          <w:sz w:val="20"/>
          <w:szCs w:val="20"/>
        </w:rPr>
        <w:t>in order to</w:t>
      </w:r>
      <w:proofErr w:type="gramEnd"/>
      <w:r w:rsidR="008045C1" w:rsidRPr="008045C1">
        <w:rPr>
          <w:sz w:val="20"/>
          <w:szCs w:val="20"/>
        </w:rPr>
        <w:t xml:space="preserve"> assist homeless program participants in locating additional units to reduce the spread and harm of COVID-19. </w:t>
      </w:r>
    </w:p>
    <w:tbl>
      <w:tblPr>
        <w:tblStyle w:val="TableGrid"/>
        <w:tblW w:w="0" w:type="auto"/>
        <w:tblLook w:val="04A0" w:firstRow="1" w:lastRow="0" w:firstColumn="1" w:lastColumn="0" w:noHBand="0" w:noVBand="1"/>
      </w:tblPr>
      <w:tblGrid>
        <w:gridCol w:w="2176"/>
        <w:gridCol w:w="2229"/>
        <w:gridCol w:w="2136"/>
        <w:gridCol w:w="2126"/>
        <w:gridCol w:w="2123"/>
      </w:tblGrid>
      <w:tr w:rsidR="005A677B" w14:paraId="13AEA3AC" w14:textId="77777777" w:rsidTr="00C13177">
        <w:trPr>
          <w:trHeight w:val="197"/>
        </w:trPr>
        <w:tc>
          <w:tcPr>
            <w:tcW w:w="2191" w:type="dxa"/>
          </w:tcPr>
          <w:p w14:paraId="74B10AAD" w14:textId="77777777" w:rsidR="005A677B" w:rsidRDefault="005A677B" w:rsidP="005A677B">
            <w:pPr>
              <w:pStyle w:val="NoSpacing"/>
              <w:rPr>
                <w:rFonts w:ascii="Arial" w:hAnsi="Arial" w:cs="Arial"/>
                <w:sz w:val="20"/>
                <w:szCs w:val="20"/>
              </w:rPr>
            </w:pPr>
          </w:p>
        </w:tc>
        <w:tc>
          <w:tcPr>
            <w:tcW w:w="2273" w:type="dxa"/>
          </w:tcPr>
          <w:p w14:paraId="46F39232" w14:textId="77777777" w:rsidR="005A677B" w:rsidRDefault="005A677B" w:rsidP="002951EC">
            <w:pPr>
              <w:pStyle w:val="NoSpacing"/>
              <w:jc w:val="center"/>
              <w:rPr>
                <w:rFonts w:ascii="Arial" w:hAnsi="Arial" w:cs="Arial"/>
                <w:sz w:val="20"/>
                <w:szCs w:val="20"/>
              </w:rPr>
            </w:pPr>
            <w:r>
              <w:rPr>
                <w:rFonts w:ascii="Arial" w:hAnsi="Arial" w:cs="Arial"/>
                <w:sz w:val="20"/>
                <w:szCs w:val="20"/>
              </w:rPr>
              <w:t>Proposed Unit</w:t>
            </w:r>
          </w:p>
        </w:tc>
        <w:tc>
          <w:tcPr>
            <w:tcW w:w="2185" w:type="dxa"/>
          </w:tcPr>
          <w:p w14:paraId="093C720B" w14:textId="77777777" w:rsidR="005A677B" w:rsidRDefault="005A677B" w:rsidP="002951EC">
            <w:pPr>
              <w:pStyle w:val="NoSpacing"/>
              <w:jc w:val="center"/>
              <w:rPr>
                <w:rFonts w:ascii="Arial" w:hAnsi="Arial" w:cs="Arial"/>
                <w:sz w:val="20"/>
                <w:szCs w:val="20"/>
              </w:rPr>
            </w:pPr>
            <w:r>
              <w:rPr>
                <w:rFonts w:ascii="Arial" w:hAnsi="Arial" w:cs="Arial"/>
                <w:sz w:val="20"/>
                <w:szCs w:val="20"/>
              </w:rPr>
              <w:t>Unit #1</w:t>
            </w:r>
          </w:p>
          <w:p w14:paraId="6EEFB65B" w14:textId="77777777" w:rsidR="00396512" w:rsidRPr="00396512" w:rsidRDefault="00396512" w:rsidP="002951EC">
            <w:pPr>
              <w:pStyle w:val="NoSpacing"/>
              <w:jc w:val="center"/>
              <w:rPr>
                <w:rFonts w:ascii="Arial" w:hAnsi="Arial" w:cs="Arial"/>
                <w:sz w:val="16"/>
                <w:szCs w:val="16"/>
              </w:rPr>
            </w:pPr>
            <w:r w:rsidRPr="00396512">
              <w:rPr>
                <w:sz w:val="16"/>
                <w:szCs w:val="16"/>
              </w:rPr>
              <w:t>(if possible, same owner as proposed unit)</w:t>
            </w:r>
          </w:p>
        </w:tc>
        <w:tc>
          <w:tcPr>
            <w:tcW w:w="2185" w:type="dxa"/>
          </w:tcPr>
          <w:p w14:paraId="7D33C142" w14:textId="77777777" w:rsidR="005A677B" w:rsidRDefault="005A677B" w:rsidP="002951EC">
            <w:pPr>
              <w:pStyle w:val="NoSpacing"/>
              <w:jc w:val="center"/>
              <w:rPr>
                <w:rFonts w:ascii="Arial" w:hAnsi="Arial" w:cs="Arial"/>
                <w:sz w:val="20"/>
                <w:szCs w:val="20"/>
              </w:rPr>
            </w:pPr>
            <w:r>
              <w:rPr>
                <w:rFonts w:ascii="Arial" w:hAnsi="Arial" w:cs="Arial"/>
                <w:sz w:val="20"/>
                <w:szCs w:val="20"/>
              </w:rPr>
              <w:t>Unit #2</w:t>
            </w:r>
          </w:p>
        </w:tc>
        <w:tc>
          <w:tcPr>
            <w:tcW w:w="2182" w:type="dxa"/>
          </w:tcPr>
          <w:p w14:paraId="4589F916" w14:textId="77777777" w:rsidR="005A677B" w:rsidRDefault="005A677B" w:rsidP="002951EC">
            <w:pPr>
              <w:pStyle w:val="NoSpacing"/>
              <w:jc w:val="center"/>
              <w:rPr>
                <w:rFonts w:ascii="Arial" w:hAnsi="Arial" w:cs="Arial"/>
                <w:sz w:val="20"/>
                <w:szCs w:val="20"/>
              </w:rPr>
            </w:pPr>
            <w:r>
              <w:rPr>
                <w:rFonts w:ascii="Arial" w:hAnsi="Arial" w:cs="Arial"/>
                <w:sz w:val="20"/>
                <w:szCs w:val="20"/>
              </w:rPr>
              <w:t>Unit #3</w:t>
            </w:r>
          </w:p>
          <w:p w14:paraId="5925A16C" w14:textId="77777777" w:rsidR="005A677B" w:rsidRDefault="005A677B" w:rsidP="002951EC">
            <w:pPr>
              <w:pStyle w:val="NoSpacing"/>
              <w:jc w:val="center"/>
              <w:rPr>
                <w:rFonts w:ascii="Arial" w:hAnsi="Arial" w:cs="Arial"/>
                <w:sz w:val="20"/>
                <w:szCs w:val="20"/>
              </w:rPr>
            </w:pPr>
          </w:p>
        </w:tc>
      </w:tr>
      <w:tr w:rsidR="005A677B" w14:paraId="19B10D1D" w14:textId="77777777" w:rsidTr="00396512">
        <w:trPr>
          <w:trHeight w:val="341"/>
        </w:trPr>
        <w:tc>
          <w:tcPr>
            <w:tcW w:w="2191" w:type="dxa"/>
          </w:tcPr>
          <w:p w14:paraId="2DC9C57E" w14:textId="77777777" w:rsidR="005A677B" w:rsidRDefault="005A677B" w:rsidP="00F17DA6">
            <w:pPr>
              <w:pStyle w:val="NoSpacing"/>
              <w:rPr>
                <w:rFonts w:ascii="Arial" w:hAnsi="Arial" w:cs="Arial"/>
                <w:sz w:val="20"/>
                <w:szCs w:val="20"/>
              </w:rPr>
            </w:pPr>
            <w:r>
              <w:rPr>
                <w:rFonts w:ascii="Arial" w:hAnsi="Arial" w:cs="Arial"/>
                <w:sz w:val="20"/>
                <w:szCs w:val="20"/>
              </w:rPr>
              <w:t>Address</w:t>
            </w:r>
          </w:p>
        </w:tc>
        <w:tc>
          <w:tcPr>
            <w:tcW w:w="2273" w:type="dxa"/>
          </w:tcPr>
          <w:p w14:paraId="30AA3B9B" w14:textId="77777777" w:rsidR="00BD7FB6" w:rsidRPr="00BD7FB6" w:rsidRDefault="00BD7FB6" w:rsidP="005A677B">
            <w:pPr>
              <w:pStyle w:val="NoSpacing"/>
              <w:rPr>
                <w:rFonts w:ascii="Arial" w:hAnsi="Arial" w:cs="Arial"/>
                <w:i/>
                <w:sz w:val="20"/>
                <w:szCs w:val="20"/>
              </w:rPr>
            </w:pPr>
          </w:p>
        </w:tc>
        <w:tc>
          <w:tcPr>
            <w:tcW w:w="2185" w:type="dxa"/>
          </w:tcPr>
          <w:p w14:paraId="0DBD7211" w14:textId="77777777" w:rsidR="00BD7FB6" w:rsidRPr="00BD7FB6" w:rsidRDefault="00BD7FB6" w:rsidP="005A677B">
            <w:pPr>
              <w:pStyle w:val="NoSpacing"/>
              <w:rPr>
                <w:rFonts w:ascii="Arial" w:hAnsi="Arial" w:cs="Arial"/>
                <w:i/>
                <w:sz w:val="20"/>
                <w:szCs w:val="20"/>
              </w:rPr>
            </w:pPr>
          </w:p>
        </w:tc>
        <w:tc>
          <w:tcPr>
            <w:tcW w:w="2185" w:type="dxa"/>
          </w:tcPr>
          <w:p w14:paraId="37CDB7F7" w14:textId="77777777" w:rsidR="00BD7FB6" w:rsidRPr="00BD7FB6" w:rsidRDefault="00BD7FB6" w:rsidP="005A677B">
            <w:pPr>
              <w:pStyle w:val="NoSpacing"/>
              <w:rPr>
                <w:rFonts w:ascii="Arial" w:hAnsi="Arial" w:cs="Arial"/>
                <w:i/>
                <w:sz w:val="20"/>
                <w:szCs w:val="20"/>
              </w:rPr>
            </w:pPr>
          </w:p>
        </w:tc>
        <w:tc>
          <w:tcPr>
            <w:tcW w:w="2182" w:type="dxa"/>
          </w:tcPr>
          <w:p w14:paraId="6A1744A3" w14:textId="77777777" w:rsidR="00BD7FB6" w:rsidRPr="00BD7FB6" w:rsidRDefault="00BD7FB6" w:rsidP="005A677B">
            <w:pPr>
              <w:pStyle w:val="NoSpacing"/>
              <w:rPr>
                <w:rFonts w:ascii="Arial" w:hAnsi="Arial" w:cs="Arial"/>
                <w:i/>
                <w:sz w:val="20"/>
                <w:szCs w:val="20"/>
              </w:rPr>
            </w:pPr>
          </w:p>
        </w:tc>
      </w:tr>
      <w:tr w:rsidR="005A677B" w14:paraId="6EE5D1D6" w14:textId="77777777" w:rsidTr="00396512">
        <w:trPr>
          <w:trHeight w:val="413"/>
        </w:trPr>
        <w:tc>
          <w:tcPr>
            <w:tcW w:w="2191" w:type="dxa"/>
          </w:tcPr>
          <w:p w14:paraId="3850DA97" w14:textId="77777777" w:rsidR="005A677B" w:rsidRDefault="005A677B" w:rsidP="00F17DA6">
            <w:pPr>
              <w:pStyle w:val="NoSpacing"/>
              <w:rPr>
                <w:rFonts w:ascii="Arial" w:hAnsi="Arial" w:cs="Arial"/>
                <w:sz w:val="20"/>
                <w:szCs w:val="20"/>
              </w:rPr>
            </w:pPr>
            <w:r>
              <w:rPr>
                <w:rFonts w:ascii="Arial" w:hAnsi="Arial" w:cs="Arial"/>
                <w:sz w:val="20"/>
                <w:szCs w:val="20"/>
              </w:rPr>
              <w:t>Number of Bedrooms</w:t>
            </w:r>
          </w:p>
        </w:tc>
        <w:tc>
          <w:tcPr>
            <w:tcW w:w="2273" w:type="dxa"/>
          </w:tcPr>
          <w:p w14:paraId="10DEB085" w14:textId="77777777" w:rsidR="005A677B" w:rsidRPr="00BD7FB6" w:rsidRDefault="005A677B" w:rsidP="00BD7FB6">
            <w:pPr>
              <w:pStyle w:val="NoSpacing"/>
              <w:jc w:val="center"/>
              <w:rPr>
                <w:rFonts w:ascii="Arial" w:hAnsi="Arial" w:cs="Arial"/>
                <w:i/>
                <w:sz w:val="20"/>
                <w:szCs w:val="20"/>
              </w:rPr>
            </w:pPr>
          </w:p>
        </w:tc>
        <w:tc>
          <w:tcPr>
            <w:tcW w:w="2185" w:type="dxa"/>
          </w:tcPr>
          <w:p w14:paraId="4A2693BD" w14:textId="77777777" w:rsidR="005A677B" w:rsidRPr="00BD7FB6" w:rsidRDefault="005A677B" w:rsidP="00BD7FB6">
            <w:pPr>
              <w:pStyle w:val="NoSpacing"/>
              <w:jc w:val="center"/>
              <w:rPr>
                <w:rFonts w:ascii="Arial" w:hAnsi="Arial" w:cs="Arial"/>
                <w:i/>
                <w:sz w:val="20"/>
                <w:szCs w:val="20"/>
              </w:rPr>
            </w:pPr>
          </w:p>
        </w:tc>
        <w:tc>
          <w:tcPr>
            <w:tcW w:w="2185" w:type="dxa"/>
          </w:tcPr>
          <w:p w14:paraId="44FEA70E" w14:textId="77777777" w:rsidR="005A677B" w:rsidRPr="00BD7FB6" w:rsidRDefault="005A677B" w:rsidP="00BD7FB6">
            <w:pPr>
              <w:pStyle w:val="NoSpacing"/>
              <w:jc w:val="center"/>
              <w:rPr>
                <w:rFonts w:ascii="Arial" w:hAnsi="Arial" w:cs="Arial"/>
                <w:i/>
                <w:sz w:val="20"/>
                <w:szCs w:val="20"/>
              </w:rPr>
            </w:pPr>
          </w:p>
        </w:tc>
        <w:tc>
          <w:tcPr>
            <w:tcW w:w="2182" w:type="dxa"/>
          </w:tcPr>
          <w:p w14:paraId="785BA56A" w14:textId="77777777" w:rsidR="005A677B" w:rsidRPr="00BD7FB6" w:rsidRDefault="005A677B" w:rsidP="00BD7FB6">
            <w:pPr>
              <w:pStyle w:val="NoSpacing"/>
              <w:jc w:val="center"/>
              <w:rPr>
                <w:rFonts w:ascii="Arial" w:hAnsi="Arial" w:cs="Arial"/>
                <w:i/>
                <w:sz w:val="20"/>
                <w:szCs w:val="20"/>
              </w:rPr>
            </w:pPr>
          </w:p>
        </w:tc>
      </w:tr>
      <w:tr w:rsidR="005A677B" w14:paraId="12AE2AC7" w14:textId="77777777" w:rsidTr="00C13177">
        <w:trPr>
          <w:trHeight w:val="368"/>
        </w:trPr>
        <w:tc>
          <w:tcPr>
            <w:tcW w:w="2191" w:type="dxa"/>
          </w:tcPr>
          <w:p w14:paraId="01AFE22D" w14:textId="77777777" w:rsidR="005A677B" w:rsidRDefault="005A677B" w:rsidP="00F17DA6">
            <w:pPr>
              <w:pStyle w:val="NoSpacing"/>
              <w:rPr>
                <w:rFonts w:ascii="Arial" w:hAnsi="Arial" w:cs="Arial"/>
                <w:sz w:val="20"/>
                <w:szCs w:val="20"/>
              </w:rPr>
            </w:pPr>
            <w:r>
              <w:rPr>
                <w:rFonts w:ascii="Arial" w:hAnsi="Arial" w:cs="Arial"/>
                <w:sz w:val="20"/>
                <w:szCs w:val="20"/>
              </w:rPr>
              <w:t>Square Feet</w:t>
            </w:r>
          </w:p>
        </w:tc>
        <w:tc>
          <w:tcPr>
            <w:tcW w:w="2273" w:type="dxa"/>
          </w:tcPr>
          <w:p w14:paraId="53848D52" w14:textId="77777777" w:rsidR="005A677B" w:rsidRPr="00BD7FB6" w:rsidRDefault="005A677B" w:rsidP="00BD7FB6">
            <w:pPr>
              <w:pStyle w:val="NoSpacing"/>
              <w:jc w:val="center"/>
              <w:rPr>
                <w:rFonts w:ascii="Arial" w:hAnsi="Arial" w:cs="Arial"/>
                <w:i/>
                <w:sz w:val="20"/>
                <w:szCs w:val="20"/>
              </w:rPr>
            </w:pPr>
          </w:p>
        </w:tc>
        <w:tc>
          <w:tcPr>
            <w:tcW w:w="2185" w:type="dxa"/>
          </w:tcPr>
          <w:p w14:paraId="1F2E6CBE" w14:textId="77777777" w:rsidR="005A677B" w:rsidRPr="00BD7FB6" w:rsidRDefault="005A677B" w:rsidP="00BD7FB6">
            <w:pPr>
              <w:pStyle w:val="NoSpacing"/>
              <w:jc w:val="center"/>
              <w:rPr>
                <w:rFonts w:ascii="Arial" w:hAnsi="Arial" w:cs="Arial"/>
                <w:i/>
                <w:sz w:val="20"/>
                <w:szCs w:val="20"/>
              </w:rPr>
            </w:pPr>
          </w:p>
        </w:tc>
        <w:tc>
          <w:tcPr>
            <w:tcW w:w="2185" w:type="dxa"/>
          </w:tcPr>
          <w:p w14:paraId="530E795B" w14:textId="77777777" w:rsidR="005A677B" w:rsidRPr="00BD7FB6" w:rsidRDefault="005A677B" w:rsidP="00BD7FB6">
            <w:pPr>
              <w:pStyle w:val="NoSpacing"/>
              <w:jc w:val="center"/>
              <w:rPr>
                <w:rFonts w:ascii="Arial" w:hAnsi="Arial" w:cs="Arial"/>
                <w:i/>
                <w:sz w:val="20"/>
                <w:szCs w:val="20"/>
              </w:rPr>
            </w:pPr>
          </w:p>
        </w:tc>
        <w:tc>
          <w:tcPr>
            <w:tcW w:w="2182" w:type="dxa"/>
          </w:tcPr>
          <w:p w14:paraId="6D528B12" w14:textId="77777777" w:rsidR="005A677B" w:rsidRPr="00BD7FB6" w:rsidRDefault="005A677B" w:rsidP="00BD7FB6">
            <w:pPr>
              <w:pStyle w:val="NoSpacing"/>
              <w:jc w:val="center"/>
              <w:rPr>
                <w:rFonts w:ascii="Arial" w:hAnsi="Arial" w:cs="Arial"/>
                <w:i/>
                <w:sz w:val="20"/>
                <w:szCs w:val="20"/>
              </w:rPr>
            </w:pPr>
          </w:p>
        </w:tc>
      </w:tr>
      <w:tr w:rsidR="005A677B" w14:paraId="2138FB53" w14:textId="77777777" w:rsidTr="004D0825">
        <w:tc>
          <w:tcPr>
            <w:tcW w:w="2191" w:type="dxa"/>
          </w:tcPr>
          <w:p w14:paraId="3EABC3DF" w14:textId="77777777" w:rsidR="005A677B" w:rsidRDefault="005A677B" w:rsidP="00F17DA6">
            <w:pPr>
              <w:pStyle w:val="NoSpacing"/>
              <w:rPr>
                <w:rFonts w:ascii="Arial" w:hAnsi="Arial" w:cs="Arial"/>
                <w:sz w:val="20"/>
                <w:szCs w:val="20"/>
              </w:rPr>
            </w:pPr>
            <w:r>
              <w:rPr>
                <w:rFonts w:ascii="Arial" w:hAnsi="Arial" w:cs="Arial"/>
                <w:sz w:val="20"/>
                <w:szCs w:val="20"/>
              </w:rPr>
              <w:t>Type of Unit/Construction</w:t>
            </w:r>
          </w:p>
        </w:tc>
        <w:tc>
          <w:tcPr>
            <w:tcW w:w="2273" w:type="dxa"/>
          </w:tcPr>
          <w:p w14:paraId="5E8628F6" w14:textId="77777777" w:rsidR="005A677B" w:rsidRPr="00BD7FB6" w:rsidRDefault="005A677B" w:rsidP="00BD7FB6">
            <w:pPr>
              <w:pStyle w:val="NoSpacing"/>
              <w:jc w:val="center"/>
              <w:rPr>
                <w:rFonts w:ascii="Arial" w:hAnsi="Arial" w:cs="Arial"/>
                <w:i/>
                <w:sz w:val="20"/>
                <w:szCs w:val="20"/>
              </w:rPr>
            </w:pPr>
          </w:p>
        </w:tc>
        <w:tc>
          <w:tcPr>
            <w:tcW w:w="2185" w:type="dxa"/>
          </w:tcPr>
          <w:p w14:paraId="5BDE553C" w14:textId="77777777" w:rsidR="005A677B" w:rsidRPr="00BD7FB6" w:rsidRDefault="005A677B" w:rsidP="00BD7FB6">
            <w:pPr>
              <w:pStyle w:val="NoSpacing"/>
              <w:jc w:val="center"/>
              <w:rPr>
                <w:rFonts w:ascii="Arial" w:hAnsi="Arial" w:cs="Arial"/>
                <w:i/>
                <w:sz w:val="20"/>
                <w:szCs w:val="20"/>
              </w:rPr>
            </w:pPr>
          </w:p>
        </w:tc>
        <w:tc>
          <w:tcPr>
            <w:tcW w:w="2185" w:type="dxa"/>
          </w:tcPr>
          <w:p w14:paraId="7B78BFE7" w14:textId="77777777" w:rsidR="005A677B" w:rsidRPr="00BD7FB6" w:rsidRDefault="005A677B" w:rsidP="00BD7FB6">
            <w:pPr>
              <w:pStyle w:val="NoSpacing"/>
              <w:jc w:val="center"/>
              <w:rPr>
                <w:rFonts w:ascii="Arial" w:hAnsi="Arial" w:cs="Arial"/>
                <w:i/>
                <w:sz w:val="20"/>
                <w:szCs w:val="20"/>
              </w:rPr>
            </w:pPr>
          </w:p>
        </w:tc>
        <w:tc>
          <w:tcPr>
            <w:tcW w:w="2182" w:type="dxa"/>
          </w:tcPr>
          <w:p w14:paraId="6266EA57" w14:textId="77777777" w:rsidR="005A677B" w:rsidRPr="00BD7FB6" w:rsidRDefault="005A677B" w:rsidP="00BD7FB6">
            <w:pPr>
              <w:pStyle w:val="NoSpacing"/>
              <w:jc w:val="center"/>
              <w:rPr>
                <w:rFonts w:ascii="Arial" w:hAnsi="Arial" w:cs="Arial"/>
                <w:i/>
                <w:sz w:val="20"/>
                <w:szCs w:val="20"/>
              </w:rPr>
            </w:pPr>
          </w:p>
        </w:tc>
      </w:tr>
      <w:tr w:rsidR="005A677B" w14:paraId="14B33D7C" w14:textId="77777777" w:rsidTr="004D0825">
        <w:trPr>
          <w:trHeight w:val="503"/>
        </w:trPr>
        <w:tc>
          <w:tcPr>
            <w:tcW w:w="2191" w:type="dxa"/>
          </w:tcPr>
          <w:p w14:paraId="220E7253" w14:textId="77777777" w:rsidR="005A677B" w:rsidRDefault="005A677B" w:rsidP="00F17DA6">
            <w:pPr>
              <w:pStyle w:val="NoSpacing"/>
              <w:rPr>
                <w:rFonts w:ascii="Arial" w:hAnsi="Arial" w:cs="Arial"/>
                <w:sz w:val="20"/>
                <w:szCs w:val="20"/>
              </w:rPr>
            </w:pPr>
            <w:r>
              <w:rPr>
                <w:rFonts w:ascii="Arial" w:hAnsi="Arial" w:cs="Arial"/>
                <w:sz w:val="20"/>
                <w:szCs w:val="20"/>
              </w:rPr>
              <w:t>Housing Condition</w:t>
            </w:r>
          </w:p>
        </w:tc>
        <w:tc>
          <w:tcPr>
            <w:tcW w:w="2273" w:type="dxa"/>
          </w:tcPr>
          <w:p w14:paraId="1F44A575" w14:textId="77777777" w:rsidR="005A677B" w:rsidRPr="00BD7FB6" w:rsidRDefault="005A677B" w:rsidP="00BD7FB6">
            <w:pPr>
              <w:pStyle w:val="NoSpacing"/>
              <w:jc w:val="center"/>
              <w:rPr>
                <w:rFonts w:ascii="Arial" w:hAnsi="Arial" w:cs="Arial"/>
                <w:i/>
                <w:sz w:val="20"/>
                <w:szCs w:val="20"/>
              </w:rPr>
            </w:pPr>
          </w:p>
        </w:tc>
        <w:tc>
          <w:tcPr>
            <w:tcW w:w="2185" w:type="dxa"/>
          </w:tcPr>
          <w:p w14:paraId="278C4209" w14:textId="77777777" w:rsidR="005A677B" w:rsidRPr="00BD7FB6" w:rsidRDefault="005A677B" w:rsidP="00BD7FB6">
            <w:pPr>
              <w:pStyle w:val="NoSpacing"/>
              <w:jc w:val="center"/>
              <w:rPr>
                <w:rFonts w:ascii="Arial" w:hAnsi="Arial" w:cs="Arial"/>
                <w:i/>
                <w:sz w:val="20"/>
                <w:szCs w:val="20"/>
              </w:rPr>
            </w:pPr>
          </w:p>
        </w:tc>
        <w:tc>
          <w:tcPr>
            <w:tcW w:w="2185" w:type="dxa"/>
          </w:tcPr>
          <w:p w14:paraId="4ACE2684" w14:textId="77777777" w:rsidR="005A677B" w:rsidRPr="00BD7FB6" w:rsidRDefault="005A677B" w:rsidP="00BD7FB6">
            <w:pPr>
              <w:pStyle w:val="NoSpacing"/>
              <w:jc w:val="center"/>
              <w:rPr>
                <w:rFonts w:ascii="Arial" w:hAnsi="Arial" w:cs="Arial"/>
                <w:i/>
                <w:sz w:val="20"/>
                <w:szCs w:val="20"/>
              </w:rPr>
            </w:pPr>
          </w:p>
        </w:tc>
        <w:tc>
          <w:tcPr>
            <w:tcW w:w="2182" w:type="dxa"/>
          </w:tcPr>
          <w:p w14:paraId="61A86839" w14:textId="77777777" w:rsidR="005A677B" w:rsidRPr="00BD7FB6" w:rsidRDefault="005A677B" w:rsidP="00BD7FB6">
            <w:pPr>
              <w:pStyle w:val="NoSpacing"/>
              <w:jc w:val="center"/>
              <w:rPr>
                <w:rFonts w:ascii="Arial" w:hAnsi="Arial" w:cs="Arial"/>
                <w:i/>
                <w:sz w:val="20"/>
                <w:szCs w:val="20"/>
              </w:rPr>
            </w:pPr>
          </w:p>
        </w:tc>
      </w:tr>
      <w:tr w:rsidR="005A677B" w14:paraId="2291C4D4" w14:textId="77777777" w:rsidTr="00C13177">
        <w:trPr>
          <w:trHeight w:val="350"/>
        </w:trPr>
        <w:tc>
          <w:tcPr>
            <w:tcW w:w="2191" w:type="dxa"/>
          </w:tcPr>
          <w:p w14:paraId="3B4A6B4E" w14:textId="77777777" w:rsidR="005A677B" w:rsidRDefault="005A677B" w:rsidP="00F17DA6">
            <w:pPr>
              <w:pStyle w:val="NoSpacing"/>
              <w:rPr>
                <w:rFonts w:ascii="Arial" w:hAnsi="Arial" w:cs="Arial"/>
                <w:sz w:val="20"/>
                <w:szCs w:val="20"/>
              </w:rPr>
            </w:pPr>
            <w:r>
              <w:rPr>
                <w:rFonts w:ascii="Arial" w:hAnsi="Arial" w:cs="Arial"/>
                <w:sz w:val="20"/>
                <w:szCs w:val="20"/>
              </w:rPr>
              <w:t>Location/ Accessibility</w:t>
            </w:r>
          </w:p>
        </w:tc>
        <w:tc>
          <w:tcPr>
            <w:tcW w:w="2273" w:type="dxa"/>
          </w:tcPr>
          <w:p w14:paraId="31035E16" w14:textId="77777777" w:rsidR="005A677B" w:rsidRPr="00BD7FB6" w:rsidRDefault="005A677B" w:rsidP="00BD7FB6">
            <w:pPr>
              <w:pStyle w:val="NoSpacing"/>
              <w:jc w:val="center"/>
              <w:rPr>
                <w:rFonts w:ascii="Arial" w:hAnsi="Arial" w:cs="Arial"/>
                <w:i/>
                <w:sz w:val="20"/>
                <w:szCs w:val="20"/>
              </w:rPr>
            </w:pPr>
          </w:p>
        </w:tc>
        <w:tc>
          <w:tcPr>
            <w:tcW w:w="2185" w:type="dxa"/>
          </w:tcPr>
          <w:p w14:paraId="693D4828" w14:textId="77777777" w:rsidR="005A677B" w:rsidRPr="00BD7FB6" w:rsidRDefault="005A677B" w:rsidP="00BD7FB6">
            <w:pPr>
              <w:pStyle w:val="NoSpacing"/>
              <w:jc w:val="center"/>
              <w:rPr>
                <w:rFonts w:ascii="Arial" w:hAnsi="Arial" w:cs="Arial"/>
                <w:i/>
                <w:sz w:val="20"/>
                <w:szCs w:val="20"/>
              </w:rPr>
            </w:pPr>
          </w:p>
        </w:tc>
        <w:tc>
          <w:tcPr>
            <w:tcW w:w="2185" w:type="dxa"/>
          </w:tcPr>
          <w:p w14:paraId="6F062263" w14:textId="77777777" w:rsidR="005A677B" w:rsidRPr="00BD7FB6" w:rsidRDefault="005A677B" w:rsidP="00BD7FB6">
            <w:pPr>
              <w:pStyle w:val="NoSpacing"/>
              <w:jc w:val="center"/>
              <w:rPr>
                <w:rFonts w:ascii="Arial" w:hAnsi="Arial" w:cs="Arial"/>
                <w:i/>
                <w:sz w:val="20"/>
                <w:szCs w:val="20"/>
              </w:rPr>
            </w:pPr>
          </w:p>
        </w:tc>
        <w:tc>
          <w:tcPr>
            <w:tcW w:w="2182" w:type="dxa"/>
          </w:tcPr>
          <w:p w14:paraId="59621378" w14:textId="77777777" w:rsidR="005A677B" w:rsidRPr="00BD7FB6" w:rsidRDefault="005A677B" w:rsidP="00BD7FB6">
            <w:pPr>
              <w:pStyle w:val="NoSpacing"/>
              <w:jc w:val="center"/>
              <w:rPr>
                <w:rFonts w:ascii="Arial" w:hAnsi="Arial" w:cs="Arial"/>
                <w:i/>
                <w:sz w:val="20"/>
                <w:szCs w:val="20"/>
              </w:rPr>
            </w:pPr>
          </w:p>
        </w:tc>
      </w:tr>
      <w:tr w:rsidR="005A677B" w14:paraId="6A57B432" w14:textId="77777777" w:rsidTr="00120229">
        <w:trPr>
          <w:trHeight w:val="1348"/>
        </w:trPr>
        <w:tc>
          <w:tcPr>
            <w:tcW w:w="2191" w:type="dxa"/>
          </w:tcPr>
          <w:p w14:paraId="4D38B183" w14:textId="77777777" w:rsidR="00F17DA6" w:rsidRDefault="005A677B" w:rsidP="00120229">
            <w:pPr>
              <w:pStyle w:val="NoSpacing"/>
              <w:spacing w:line="360" w:lineRule="auto"/>
              <w:rPr>
                <w:rFonts w:ascii="Arial" w:hAnsi="Arial" w:cs="Arial"/>
                <w:sz w:val="20"/>
                <w:szCs w:val="20"/>
              </w:rPr>
            </w:pPr>
            <w:r>
              <w:rPr>
                <w:rFonts w:ascii="Arial" w:hAnsi="Arial" w:cs="Arial"/>
                <w:sz w:val="20"/>
                <w:szCs w:val="20"/>
              </w:rPr>
              <w:t>Amenities</w:t>
            </w:r>
          </w:p>
          <w:p w14:paraId="12FEC6C9" w14:textId="77777777" w:rsidR="00345F25" w:rsidRDefault="005A677B" w:rsidP="00120229">
            <w:pPr>
              <w:pStyle w:val="NoSpacing"/>
              <w:spacing w:line="360" w:lineRule="auto"/>
              <w:rPr>
                <w:rFonts w:ascii="Arial" w:hAnsi="Arial" w:cs="Arial"/>
                <w:sz w:val="20"/>
                <w:szCs w:val="20"/>
              </w:rPr>
            </w:pPr>
            <w:r>
              <w:rPr>
                <w:rFonts w:ascii="Arial" w:hAnsi="Arial" w:cs="Arial"/>
                <w:sz w:val="20"/>
                <w:szCs w:val="20"/>
              </w:rPr>
              <w:t>Unit:</w:t>
            </w:r>
          </w:p>
          <w:p w14:paraId="531CB87A" w14:textId="77777777" w:rsidR="00345F25" w:rsidRDefault="00345F25" w:rsidP="00120229">
            <w:pPr>
              <w:pStyle w:val="NoSpacing"/>
              <w:spacing w:line="360" w:lineRule="auto"/>
              <w:rPr>
                <w:rFonts w:ascii="Arial" w:hAnsi="Arial" w:cs="Arial"/>
                <w:sz w:val="20"/>
                <w:szCs w:val="20"/>
              </w:rPr>
            </w:pPr>
            <w:r>
              <w:rPr>
                <w:rFonts w:ascii="Arial" w:hAnsi="Arial" w:cs="Arial"/>
                <w:sz w:val="20"/>
                <w:szCs w:val="20"/>
              </w:rPr>
              <w:t>Site:</w:t>
            </w:r>
          </w:p>
          <w:p w14:paraId="0FDE07A6" w14:textId="77777777" w:rsidR="005A677B" w:rsidRDefault="00345F25" w:rsidP="00120229">
            <w:pPr>
              <w:pStyle w:val="NoSpacing"/>
              <w:spacing w:line="360" w:lineRule="auto"/>
              <w:rPr>
                <w:rFonts w:ascii="Arial" w:hAnsi="Arial" w:cs="Arial"/>
                <w:sz w:val="20"/>
                <w:szCs w:val="20"/>
              </w:rPr>
            </w:pPr>
            <w:r>
              <w:rPr>
                <w:rFonts w:ascii="Arial" w:hAnsi="Arial" w:cs="Arial"/>
                <w:sz w:val="20"/>
                <w:szCs w:val="20"/>
              </w:rPr>
              <w:t>Neighborhood:</w:t>
            </w:r>
          </w:p>
        </w:tc>
        <w:tc>
          <w:tcPr>
            <w:tcW w:w="2273" w:type="dxa"/>
          </w:tcPr>
          <w:p w14:paraId="53D83149" w14:textId="77777777" w:rsidR="00A31AEA" w:rsidRPr="00BD7FB6" w:rsidRDefault="00A31AEA" w:rsidP="00BD7FB6">
            <w:pPr>
              <w:pStyle w:val="NoSpacing"/>
              <w:jc w:val="center"/>
              <w:rPr>
                <w:rFonts w:ascii="Arial" w:hAnsi="Arial" w:cs="Arial"/>
                <w:i/>
                <w:sz w:val="20"/>
                <w:szCs w:val="20"/>
              </w:rPr>
            </w:pPr>
          </w:p>
        </w:tc>
        <w:tc>
          <w:tcPr>
            <w:tcW w:w="2185" w:type="dxa"/>
          </w:tcPr>
          <w:p w14:paraId="27E7B063" w14:textId="77777777" w:rsidR="002F5CA4" w:rsidRPr="00BD7FB6" w:rsidRDefault="002F5CA4" w:rsidP="00BD7FB6">
            <w:pPr>
              <w:pStyle w:val="NoSpacing"/>
              <w:jc w:val="center"/>
              <w:rPr>
                <w:rFonts w:ascii="Arial" w:hAnsi="Arial" w:cs="Arial"/>
                <w:i/>
                <w:sz w:val="20"/>
                <w:szCs w:val="20"/>
              </w:rPr>
            </w:pPr>
          </w:p>
        </w:tc>
        <w:tc>
          <w:tcPr>
            <w:tcW w:w="2185" w:type="dxa"/>
          </w:tcPr>
          <w:p w14:paraId="7E668AE5" w14:textId="77777777" w:rsidR="002F5CA4" w:rsidRPr="00BD7FB6" w:rsidRDefault="002F5CA4" w:rsidP="00BD7FB6">
            <w:pPr>
              <w:pStyle w:val="NoSpacing"/>
              <w:jc w:val="center"/>
              <w:rPr>
                <w:rFonts w:ascii="Arial" w:hAnsi="Arial" w:cs="Arial"/>
                <w:i/>
                <w:sz w:val="20"/>
                <w:szCs w:val="20"/>
              </w:rPr>
            </w:pPr>
          </w:p>
        </w:tc>
        <w:tc>
          <w:tcPr>
            <w:tcW w:w="2182" w:type="dxa"/>
          </w:tcPr>
          <w:p w14:paraId="3EEB7797" w14:textId="77777777" w:rsidR="002F5CA4" w:rsidRPr="00BD7FB6" w:rsidRDefault="002F5CA4" w:rsidP="00BD7FB6">
            <w:pPr>
              <w:pStyle w:val="NoSpacing"/>
              <w:jc w:val="center"/>
              <w:rPr>
                <w:rFonts w:ascii="Arial" w:hAnsi="Arial" w:cs="Arial"/>
                <w:i/>
                <w:sz w:val="20"/>
                <w:szCs w:val="20"/>
              </w:rPr>
            </w:pPr>
          </w:p>
        </w:tc>
      </w:tr>
      <w:tr w:rsidR="005A677B" w14:paraId="7551DBE8" w14:textId="77777777" w:rsidTr="00C13177">
        <w:trPr>
          <w:trHeight w:val="377"/>
        </w:trPr>
        <w:tc>
          <w:tcPr>
            <w:tcW w:w="2191" w:type="dxa"/>
          </w:tcPr>
          <w:p w14:paraId="41A8C1EC" w14:textId="77777777" w:rsidR="005A677B" w:rsidRDefault="00C13177" w:rsidP="00F17DA6">
            <w:pPr>
              <w:pStyle w:val="NoSpacing"/>
              <w:rPr>
                <w:rFonts w:ascii="Arial" w:hAnsi="Arial" w:cs="Arial"/>
                <w:sz w:val="20"/>
                <w:szCs w:val="20"/>
              </w:rPr>
            </w:pPr>
            <w:r>
              <w:rPr>
                <w:rFonts w:ascii="Arial" w:hAnsi="Arial" w:cs="Arial"/>
                <w:sz w:val="20"/>
                <w:szCs w:val="20"/>
              </w:rPr>
              <w:t>Year of Construction</w:t>
            </w:r>
          </w:p>
        </w:tc>
        <w:tc>
          <w:tcPr>
            <w:tcW w:w="2273" w:type="dxa"/>
          </w:tcPr>
          <w:p w14:paraId="022459D3" w14:textId="77777777" w:rsidR="005A677B" w:rsidRPr="00BD7FB6" w:rsidRDefault="005A677B" w:rsidP="00BD7FB6">
            <w:pPr>
              <w:pStyle w:val="NoSpacing"/>
              <w:jc w:val="center"/>
              <w:rPr>
                <w:rFonts w:ascii="Arial" w:hAnsi="Arial" w:cs="Arial"/>
                <w:i/>
                <w:sz w:val="20"/>
                <w:szCs w:val="20"/>
              </w:rPr>
            </w:pPr>
          </w:p>
        </w:tc>
        <w:tc>
          <w:tcPr>
            <w:tcW w:w="2185" w:type="dxa"/>
          </w:tcPr>
          <w:p w14:paraId="47969405" w14:textId="77777777" w:rsidR="005A677B" w:rsidRPr="00BD7FB6" w:rsidRDefault="005A677B" w:rsidP="00BD7FB6">
            <w:pPr>
              <w:pStyle w:val="NoSpacing"/>
              <w:jc w:val="center"/>
              <w:rPr>
                <w:rFonts w:ascii="Arial" w:hAnsi="Arial" w:cs="Arial"/>
                <w:i/>
                <w:sz w:val="20"/>
                <w:szCs w:val="20"/>
              </w:rPr>
            </w:pPr>
          </w:p>
        </w:tc>
        <w:tc>
          <w:tcPr>
            <w:tcW w:w="2185" w:type="dxa"/>
          </w:tcPr>
          <w:p w14:paraId="76B96FA3" w14:textId="77777777" w:rsidR="005A677B" w:rsidRPr="00BD7FB6" w:rsidRDefault="005A677B" w:rsidP="00BD7FB6">
            <w:pPr>
              <w:pStyle w:val="NoSpacing"/>
              <w:jc w:val="center"/>
              <w:rPr>
                <w:rFonts w:ascii="Arial" w:hAnsi="Arial" w:cs="Arial"/>
                <w:i/>
                <w:sz w:val="20"/>
                <w:szCs w:val="20"/>
              </w:rPr>
            </w:pPr>
          </w:p>
        </w:tc>
        <w:tc>
          <w:tcPr>
            <w:tcW w:w="2182" w:type="dxa"/>
          </w:tcPr>
          <w:p w14:paraId="42FCBFAB" w14:textId="77777777" w:rsidR="005A677B" w:rsidRPr="00BD7FB6" w:rsidRDefault="005A677B" w:rsidP="00BD7FB6">
            <w:pPr>
              <w:pStyle w:val="NoSpacing"/>
              <w:jc w:val="center"/>
              <w:rPr>
                <w:rFonts w:ascii="Arial" w:hAnsi="Arial" w:cs="Arial"/>
                <w:i/>
                <w:sz w:val="20"/>
                <w:szCs w:val="20"/>
              </w:rPr>
            </w:pPr>
          </w:p>
        </w:tc>
      </w:tr>
      <w:tr w:rsidR="005A677B" w14:paraId="3D04FA1B" w14:textId="77777777" w:rsidTr="00EF18C6">
        <w:trPr>
          <w:trHeight w:val="530"/>
        </w:trPr>
        <w:tc>
          <w:tcPr>
            <w:tcW w:w="2191" w:type="dxa"/>
            <w:tcBorders>
              <w:bottom w:val="single" w:sz="4" w:space="0" w:color="auto"/>
            </w:tcBorders>
          </w:tcPr>
          <w:p w14:paraId="606E5CD9" w14:textId="77777777" w:rsidR="005A677B" w:rsidRDefault="00AC40A1" w:rsidP="00F17DA6">
            <w:pPr>
              <w:pStyle w:val="NoSpacing"/>
              <w:rPr>
                <w:rFonts w:ascii="Arial" w:hAnsi="Arial" w:cs="Arial"/>
                <w:sz w:val="20"/>
                <w:szCs w:val="20"/>
              </w:rPr>
            </w:pPr>
            <w:r>
              <w:rPr>
                <w:rFonts w:ascii="Arial" w:hAnsi="Arial" w:cs="Arial"/>
                <w:sz w:val="20"/>
                <w:szCs w:val="20"/>
              </w:rPr>
              <w:t xml:space="preserve">Which </w:t>
            </w:r>
            <w:r w:rsidR="005A677B">
              <w:rPr>
                <w:rFonts w:ascii="Arial" w:hAnsi="Arial" w:cs="Arial"/>
                <w:sz w:val="20"/>
                <w:szCs w:val="20"/>
              </w:rPr>
              <w:t>Utilities</w:t>
            </w:r>
            <w:r>
              <w:rPr>
                <w:rFonts w:ascii="Arial" w:hAnsi="Arial" w:cs="Arial"/>
                <w:sz w:val="20"/>
                <w:szCs w:val="20"/>
              </w:rPr>
              <w:t xml:space="preserve"> are Provided by the Owner</w:t>
            </w:r>
            <w:r w:rsidR="005A677B">
              <w:rPr>
                <w:rFonts w:ascii="Arial" w:hAnsi="Arial" w:cs="Arial"/>
                <w:sz w:val="20"/>
                <w:szCs w:val="20"/>
              </w:rPr>
              <w:t xml:space="preserve"> (type</w:t>
            </w:r>
            <w:r w:rsidR="00C13177">
              <w:rPr>
                <w:rFonts w:ascii="Arial" w:hAnsi="Arial" w:cs="Arial"/>
                <w:sz w:val="20"/>
                <w:szCs w:val="20"/>
              </w:rPr>
              <w:t>-Gas, Electric, etc.</w:t>
            </w:r>
            <w:r w:rsidR="005A677B">
              <w:rPr>
                <w:rFonts w:ascii="Arial" w:hAnsi="Arial" w:cs="Arial"/>
                <w:sz w:val="20"/>
                <w:szCs w:val="20"/>
              </w:rPr>
              <w:t>)</w:t>
            </w:r>
          </w:p>
        </w:tc>
        <w:tc>
          <w:tcPr>
            <w:tcW w:w="2273" w:type="dxa"/>
            <w:tcBorders>
              <w:bottom w:val="single" w:sz="4" w:space="0" w:color="auto"/>
            </w:tcBorders>
          </w:tcPr>
          <w:p w14:paraId="04ECDD8F" w14:textId="77777777" w:rsidR="005A677B" w:rsidRPr="00BD7FB6" w:rsidRDefault="005A677B" w:rsidP="00A31AEA">
            <w:pPr>
              <w:pStyle w:val="NoSpacing"/>
              <w:jc w:val="center"/>
              <w:rPr>
                <w:rFonts w:ascii="Arial" w:hAnsi="Arial" w:cs="Arial"/>
                <w:i/>
                <w:sz w:val="20"/>
                <w:szCs w:val="20"/>
              </w:rPr>
            </w:pPr>
          </w:p>
        </w:tc>
        <w:tc>
          <w:tcPr>
            <w:tcW w:w="2185" w:type="dxa"/>
            <w:tcBorders>
              <w:bottom w:val="single" w:sz="4" w:space="0" w:color="auto"/>
            </w:tcBorders>
          </w:tcPr>
          <w:p w14:paraId="0DFC5992" w14:textId="77777777" w:rsidR="005A677B" w:rsidRPr="00BD7FB6" w:rsidRDefault="005A677B" w:rsidP="00BD7FB6">
            <w:pPr>
              <w:pStyle w:val="NoSpacing"/>
              <w:jc w:val="center"/>
              <w:rPr>
                <w:rFonts w:ascii="Arial" w:hAnsi="Arial" w:cs="Arial"/>
                <w:i/>
                <w:sz w:val="20"/>
                <w:szCs w:val="20"/>
              </w:rPr>
            </w:pPr>
          </w:p>
        </w:tc>
        <w:tc>
          <w:tcPr>
            <w:tcW w:w="2185" w:type="dxa"/>
            <w:tcBorders>
              <w:bottom w:val="single" w:sz="4" w:space="0" w:color="auto"/>
            </w:tcBorders>
          </w:tcPr>
          <w:p w14:paraId="2504E65F" w14:textId="77777777" w:rsidR="005A677B" w:rsidRPr="00BD7FB6" w:rsidRDefault="005A677B" w:rsidP="00BD7FB6">
            <w:pPr>
              <w:pStyle w:val="NoSpacing"/>
              <w:jc w:val="center"/>
              <w:rPr>
                <w:rFonts w:ascii="Arial" w:hAnsi="Arial" w:cs="Arial"/>
                <w:i/>
                <w:sz w:val="20"/>
                <w:szCs w:val="20"/>
              </w:rPr>
            </w:pPr>
          </w:p>
        </w:tc>
        <w:tc>
          <w:tcPr>
            <w:tcW w:w="2182" w:type="dxa"/>
            <w:tcBorders>
              <w:bottom w:val="single" w:sz="4" w:space="0" w:color="auto"/>
            </w:tcBorders>
          </w:tcPr>
          <w:p w14:paraId="4806840E" w14:textId="77777777" w:rsidR="005A677B" w:rsidRPr="00BD7FB6" w:rsidRDefault="005A677B" w:rsidP="00BD7FB6">
            <w:pPr>
              <w:pStyle w:val="NoSpacing"/>
              <w:jc w:val="center"/>
              <w:rPr>
                <w:rFonts w:ascii="Arial" w:hAnsi="Arial" w:cs="Arial"/>
                <w:i/>
                <w:sz w:val="20"/>
                <w:szCs w:val="20"/>
              </w:rPr>
            </w:pPr>
          </w:p>
        </w:tc>
      </w:tr>
      <w:tr w:rsidR="005A677B" w14:paraId="4540495D" w14:textId="77777777" w:rsidTr="00EF18C6">
        <w:trPr>
          <w:trHeight w:val="417"/>
        </w:trPr>
        <w:tc>
          <w:tcPr>
            <w:tcW w:w="2191" w:type="dxa"/>
            <w:tcBorders>
              <w:top w:val="single" w:sz="4" w:space="0" w:color="auto"/>
              <w:left w:val="single" w:sz="4" w:space="0" w:color="auto"/>
              <w:bottom w:val="single" w:sz="4" w:space="0" w:color="auto"/>
            </w:tcBorders>
          </w:tcPr>
          <w:p w14:paraId="02FBC2AB" w14:textId="77777777" w:rsidR="005A677B" w:rsidRDefault="005A677B" w:rsidP="00F17DA6">
            <w:pPr>
              <w:pStyle w:val="NoSpacing"/>
              <w:rPr>
                <w:rFonts w:ascii="Arial" w:hAnsi="Arial" w:cs="Arial"/>
                <w:sz w:val="20"/>
                <w:szCs w:val="20"/>
              </w:rPr>
            </w:pPr>
            <w:r>
              <w:rPr>
                <w:rFonts w:ascii="Arial" w:hAnsi="Arial" w:cs="Arial"/>
                <w:sz w:val="20"/>
                <w:szCs w:val="20"/>
              </w:rPr>
              <w:t>Unit Rent</w:t>
            </w:r>
          </w:p>
        </w:tc>
        <w:tc>
          <w:tcPr>
            <w:tcW w:w="2273" w:type="dxa"/>
            <w:tcBorders>
              <w:top w:val="single" w:sz="4" w:space="0" w:color="auto"/>
              <w:bottom w:val="single" w:sz="4" w:space="0" w:color="auto"/>
            </w:tcBorders>
          </w:tcPr>
          <w:p w14:paraId="0F67B9F8" w14:textId="77777777" w:rsidR="00A31AEA" w:rsidRPr="00BD7FB6" w:rsidRDefault="00A31AEA" w:rsidP="00BD7FB6">
            <w:pPr>
              <w:pStyle w:val="NoSpacing"/>
              <w:jc w:val="center"/>
              <w:rPr>
                <w:rFonts w:ascii="Arial" w:hAnsi="Arial" w:cs="Arial"/>
                <w:i/>
                <w:sz w:val="20"/>
                <w:szCs w:val="20"/>
              </w:rPr>
            </w:pPr>
          </w:p>
        </w:tc>
        <w:tc>
          <w:tcPr>
            <w:tcW w:w="2185" w:type="dxa"/>
            <w:tcBorders>
              <w:top w:val="single" w:sz="4" w:space="0" w:color="auto"/>
              <w:bottom w:val="single" w:sz="4" w:space="0" w:color="auto"/>
            </w:tcBorders>
          </w:tcPr>
          <w:p w14:paraId="19561A24" w14:textId="77777777" w:rsidR="00A31AEA" w:rsidRPr="00BD7FB6" w:rsidRDefault="00A31AEA" w:rsidP="00BD7FB6">
            <w:pPr>
              <w:pStyle w:val="NoSpacing"/>
              <w:jc w:val="center"/>
              <w:rPr>
                <w:rFonts w:ascii="Arial" w:hAnsi="Arial" w:cs="Arial"/>
                <w:i/>
                <w:sz w:val="20"/>
                <w:szCs w:val="20"/>
              </w:rPr>
            </w:pPr>
          </w:p>
        </w:tc>
        <w:tc>
          <w:tcPr>
            <w:tcW w:w="2185" w:type="dxa"/>
            <w:tcBorders>
              <w:top w:val="single" w:sz="4" w:space="0" w:color="auto"/>
              <w:bottom w:val="single" w:sz="4" w:space="0" w:color="auto"/>
            </w:tcBorders>
          </w:tcPr>
          <w:p w14:paraId="1735A6A8" w14:textId="77777777" w:rsidR="00A31AEA" w:rsidRPr="00BD7FB6" w:rsidRDefault="00A31AEA" w:rsidP="00BD7FB6">
            <w:pPr>
              <w:pStyle w:val="NoSpacing"/>
              <w:jc w:val="center"/>
              <w:rPr>
                <w:rFonts w:ascii="Arial" w:hAnsi="Arial" w:cs="Arial"/>
                <w:i/>
                <w:sz w:val="20"/>
                <w:szCs w:val="20"/>
              </w:rPr>
            </w:pPr>
          </w:p>
        </w:tc>
        <w:tc>
          <w:tcPr>
            <w:tcW w:w="2182" w:type="dxa"/>
            <w:tcBorders>
              <w:top w:val="single" w:sz="4" w:space="0" w:color="auto"/>
              <w:bottom w:val="single" w:sz="4" w:space="0" w:color="auto"/>
              <w:right w:val="single" w:sz="4" w:space="0" w:color="auto"/>
            </w:tcBorders>
          </w:tcPr>
          <w:p w14:paraId="00472AC4" w14:textId="77777777" w:rsidR="00A31AEA" w:rsidRPr="00BD7FB6" w:rsidRDefault="00A31AEA" w:rsidP="00BD7FB6">
            <w:pPr>
              <w:pStyle w:val="NoSpacing"/>
              <w:jc w:val="center"/>
              <w:rPr>
                <w:rFonts w:ascii="Arial" w:hAnsi="Arial" w:cs="Arial"/>
                <w:i/>
                <w:sz w:val="20"/>
                <w:szCs w:val="20"/>
              </w:rPr>
            </w:pPr>
          </w:p>
        </w:tc>
      </w:tr>
      <w:tr w:rsidR="006C00DA" w14:paraId="39B2DCC3" w14:textId="77777777" w:rsidTr="00EF18C6">
        <w:trPr>
          <w:trHeight w:val="453"/>
        </w:trPr>
        <w:tc>
          <w:tcPr>
            <w:tcW w:w="2191" w:type="dxa"/>
            <w:tcBorders>
              <w:top w:val="single" w:sz="4" w:space="0" w:color="auto"/>
              <w:left w:val="single" w:sz="4" w:space="0" w:color="auto"/>
              <w:bottom w:val="single" w:sz="4" w:space="0" w:color="auto"/>
              <w:right w:val="single" w:sz="4" w:space="0" w:color="auto"/>
            </w:tcBorders>
          </w:tcPr>
          <w:p w14:paraId="4E4B5C69" w14:textId="77777777" w:rsidR="006C00DA" w:rsidRDefault="006C00DA" w:rsidP="00F17DA6">
            <w:pPr>
              <w:pStyle w:val="NoSpacing"/>
              <w:rPr>
                <w:rFonts w:ascii="Arial" w:hAnsi="Arial" w:cs="Arial"/>
                <w:sz w:val="20"/>
                <w:szCs w:val="20"/>
              </w:rPr>
            </w:pPr>
            <w:r>
              <w:rPr>
                <w:rFonts w:ascii="Arial" w:hAnsi="Arial" w:cs="Arial"/>
                <w:sz w:val="20"/>
                <w:szCs w:val="20"/>
              </w:rPr>
              <w:t>Utility Allowance</w:t>
            </w:r>
          </w:p>
        </w:tc>
        <w:tc>
          <w:tcPr>
            <w:tcW w:w="2273" w:type="dxa"/>
            <w:tcBorders>
              <w:top w:val="single" w:sz="4" w:space="0" w:color="auto"/>
              <w:left w:val="single" w:sz="4" w:space="0" w:color="auto"/>
              <w:bottom w:val="single" w:sz="4" w:space="0" w:color="auto"/>
              <w:right w:val="single" w:sz="4" w:space="0" w:color="auto"/>
            </w:tcBorders>
          </w:tcPr>
          <w:p w14:paraId="3C251863" w14:textId="77777777" w:rsidR="006C00DA" w:rsidRDefault="006C00DA" w:rsidP="00BD7FB6">
            <w:pPr>
              <w:pStyle w:val="NoSpacing"/>
              <w:jc w:val="center"/>
              <w:rPr>
                <w:rFonts w:ascii="Arial" w:hAnsi="Arial" w:cs="Arial"/>
                <w:i/>
                <w:sz w:val="20"/>
                <w:szCs w:val="20"/>
              </w:rPr>
            </w:pPr>
          </w:p>
        </w:tc>
        <w:tc>
          <w:tcPr>
            <w:tcW w:w="2185" w:type="dxa"/>
            <w:tcBorders>
              <w:top w:val="single" w:sz="4" w:space="0" w:color="auto"/>
              <w:left w:val="single" w:sz="4" w:space="0" w:color="auto"/>
              <w:bottom w:val="single" w:sz="4" w:space="0" w:color="auto"/>
              <w:right w:val="single" w:sz="4" w:space="0" w:color="auto"/>
            </w:tcBorders>
          </w:tcPr>
          <w:p w14:paraId="76256B8C" w14:textId="77777777" w:rsidR="006C00DA" w:rsidRDefault="006C00DA" w:rsidP="00BD7FB6">
            <w:pPr>
              <w:pStyle w:val="NoSpacing"/>
              <w:jc w:val="center"/>
              <w:rPr>
                <w:rFonts w:ascii="Arial" w:hAnsi="Arial" w:cs="Arial"/>
                <w:i/>
                <w:sz w:val="20"/>
                <w:szCs w:val="20"/>
              </w:rPr>
            </w:pPr>
          </w:p>
        </w:tc>
        <w:tc>
          <w:tcPr>
            <w:tcW w:w="2185" w:type="dxa"/>
            <w:tcBorders>
              <w:top w:val="single" w:sz="4" w:space="0" w:color="auto"/>
              <w:left w:val="single" w:sz="4" w:space="0" w:color="auto"/>
              <w:bottom w:val="single" w:sz="4" w:space="0" w:color="auto"/>
              <w:right w:val="single" w:sz="4" w:space="0" w:color="auto"/>
            </w:tcBorders>
          </w:tcPr>
          <w:p w14:paraId="149BD50B" w14:textId="77777777" w:rsidR="006C00DA" w:rsidRDefault="006C00DA" w:rsidP="00BD7FB6">
            <w:pPr>
              <w:pStyle w:val="NoSpacing"/>
              <w:jc w:val="center"/>
              <w:rPr>
                <w:rFonts w:ascii="Arial" w:hAnsi="Arial" w:cs="Arial"/>
                <w:i/>
                <w:sz w:val="20"/>
                <w:szCs w:val="20"/>
              </w:rPr>
            </w:pPr>
          </w:p>
        </w:tc>
        <w:tc>
          <w:tcPr>
            <w:tcW w:w="2182" w:type="dxa"/>
            <w:tcBorders>
              <w:top w:val="single" w:sz="4" w:space="0" w:color="auto"/>
              <w:left w:val="single" w:sz="4" w:space="0" w:color="auto"/>
              <w:bottom w:val="single" w:sz="4" w:space="0" w:color="auto"/>
              <w:right w:val="single" w:sz="4" w:space="0" w:color="auto"/>
            </w:tcBorders>
          </w:tcPr>
          <w:p w14:paraId="3948D226" w14:textId="77777777" w:rsidR="006C00DA" w:rsidRDefault="006C00DA" w:rsidP="00BD7FB6">
            <w:pPr>
              <w:pStyle w:val="NoSpacing"/>
              <w:jc w:val="center"/>
              <w:rPr>
                <w:rFonts w:ascii="Arial" w:hAnsi="Arial" w:cs="Arial"/>
                <w:i/>
                <w:sz w:val="20"/>
                <w:szCs w:val="20"/>
              </w:rPr>
            </w:pPr>
          </w:p>
        </w:tc>
      </w:tr>
      <w:tr w:rsidR="006C00DA" w14:paraId="434C4408" w14:textId="77777777" w:rsidTr="00EF18C6">
        <w:trPr>
          <w:trHeight w:val="453"/>
        </w:trPr>
        <w:tc>
          <w:tcPr>
            <w:tcW w:w="2191" w:type="dxa"/>
            <w:tcBorders>
              <w:top w:val="single" w:sz="4" w:space="0" w:color="auto"/>
              <w:left w:val="single" w:sz="4" w:space="0" w:color="auto"/>
            </w:tcBorders>
          </w:tcPr>
          <w:p w14:paraId="1DCC0054" w14:textId="77777777" w:rsidR="006C00DA" w:rsidRDefault="006C00DA" w:rsidP="00F17DA6">
            <w:pPr>
              <w:pStyle w:val="NoSpacing"/>
              <w:rPr>
                <w:rFonts w:ascii="Arial" w:hAnsi="Arial" w:cs="Arial"/>
                <w:sz w:val="20"/>
                <w:szCs w:val="20"/>
              </w:rPr>
            </w:pPr>
            <w:r>
              <w:rPr>
                <w:rFonts w:ascii="Arial" w:hAnsi="Arial" w:cs="Arial"/>
                <w:sz w:val="20"/>
                <w:szCs w:val="20"/>
              </w:rPr>
              <w:t>Gross Rent</w:t>
            </w:r>
          </w:p>
        </w:tc>
        <w:tc>
          <w:tcPr>
            <w:tcW w:w="2273" w:type="dxa"/>
            <w:tcBorders>
              <w:top w:val="single" w:sz="4" w:space="0" w:color="auto"/>
            </w:tcBorders>
          </w:tcPr>
          <w:p w14:paraId="3635680A" w14:textId="77777777" w:rsidR="006C00DA" w:rsidRDefault="006C00DA" w:rsidP="00BD7FB6">
            <w:pPr>
              <w:pStyle w:val="NoSpacing"/>
              <w:jc w:val="center"/>
              <w:rPr>
                <w:rFonts w:ascii="Arial" w:hAnsi="Arial" w:cs="Arial"/>
                <w:i/>
                <w:sz w:val="20"/>
                <w:szCs w:val="20"/>
              </w:rPr>
            </w:pPr>
          </w:p>
        </w:tc>
        <w:tc>
          <w:tcPr>
            <w:tcW w:w="2185" w:type="dxa"/>
            <w:tcBorders>
              <w:top w:val="single" w:sz="4" w:space="0" w:color="auto"/>
            </w:tcBorders>
          </w:tcPr>
          <w:p w14:paraId="39E51316" w14:textId="77777777" w:rsidR="006C00DA" w:rsidRDefault="006C00DA" w:rsidP="00BD7FB6">
            <w:pPr>
              <w:pStyle w:val="NoSpacing"/>
              <w:jc w:val="center"/>
              <w:rPr>
                <w:rFonts w:ascii="Arial" w:hAnsi="Arial" w:cs="Arial"/>
                <w:i/>
                <w:sz w:val="20"/>
                <w:szCs w:val="20"/>
              </w:rPr>
            </w:pPr>
          </w:p>
        </w:tc>
        <w:tc>
          <w:tcPr>
            <w:tcW w:w="2185" w:type="dxa"/>
            <w:tcBorders>
              <w:top w:val="single" w:sz="4" w:space="0" w:color="auto"/>
            </w:tcBorders>
          </w:tcPr>
          <w:p w14:paraId="241A0976" w14:textId="77777777" w:rsidR="006C00DA" w:rsidRDefault="006C00DA" w:rsidP="00BD7FB6">
            <w:pPr>
              <w:pStyle w:val="NoSpacing"/>
              <w:jc w:val="center"/>
              <w:rPr>
                <w:rFonts w:ascii="Arial" w:hAnsi="Arial" w:cs="Arial"/>
                <w:i/>
                <w:sz w:val="20"/>
                <w:szCs w:val="20"/>
              </w:rPr>
            </w:pPr>
          </w:p>
        </w:tc>
        <w:tc>
          <w:tcPr>
            <w:tcW w:w="2182" w:type="dxa"/>
            <w:tcBorders>
              <w:top w:val="single" w:sz="4" w:space="0" w:color="auto"/>
              <w:right w:val="single" w:sz="4" w:space="0" w:color="auto"/>
            </w:tcBorders>
          </w:tcPr>
          <w:p w14:paraId="15E9BEE0" w14:textId="77777777" w:rsidR="006C00DA" w:rsidRDefault="006C00DA" w:rsidP="00BD7FB6">
            <w:pPr>
              <w:pStyle w:val="NoSpacing"/>
              <w:jc w:val="center"/>
              <w:rPr>
                <w:rFonts w:ascii="Arial" w:hAnsi="Arial" w:cs="Arial"/>
                <w:i/>
                <w:sz w:val="20"/>
                <w:szCs w:val="20"/>
              </w:rPr>
            </w:pPr>
          </w:p>
        </w:tc>
      </w:tr>
      <w:tr w:rsidR="005A677B" w14:paraId="15F9297B" w14:textId="77777777" w:rsidTr="00EF18C6">
        <w:trPr>
          <w:trHeight w:val="368"/>
        </w:trPr>
        <w:tc>
          <w:tcPr>
            <w:tcW w:w="2191" w:type="dxa"/>
            <w:tcBorders>
              <w:left w:val="single" w:sz="4" w:space="0" w:color="auto"/>
              <w:bottom w:val="single" w:sz="12" w:space="0" w:color="auto"/>
            </w:tcBorders>
          </w:tcPr>
          <w:p w14:paraId="5FDACAA2" w14:textId="77777777" w:rsidR="005A677B" w:rsidRDefault="005A677B" w:rsidP="00F17DA6">
            <w:pPr>
              <w:pStyle w:val="NoSpacing"/>
              <w:rPr>
                <w:rFonts w:ascii="Arial" w:hAnsi="Arial" w:cs="Arial"/>
                <w:sz w:val="20"/>
                <w:szCs w:val="20"/>
              </w:rPr>
            </w:pPr>
            <w:r>
              <w:rPr>
                <w:rFonts w:ascii="Arial" w:hAnsi="Arial" w:cs="Arial"/>
                <w:sz w:val="20"/>
                <w:szCs w:val="20"/>
              </w:rPr>
              <w:t>Handicap Accessible?</w:t>
            </w:r>
          </w:p>
        </w:tc>
        <w:tc>
          <w:tcPr>
            <w:tcW w:w="2273" w:type="dxa"/>
            <w:tcBorders>
              <w:bottom w:val="single" w:sz="12" w:space="0" w:color="auto"/>
            </w:tcBorders>
          </w:tcPr>
          <w:p w14:paraId="679C9FFC" w14:textId="77777777" w:rsidR="005A677B" w:rsidRPr="00BD7FB6" w:rsidRDefault="005A677B" w:rsidP="00BD7FB6">
            <w:pPr>
              <w:pStyle w:val="NoSpacing"/>
              <w:jc w:val="center"/>
              <w:rPr>
                <w:rFonts w:ascii="Arial" w:hAnsi="Arial" w:cs="Arial"/>
                <w:i/>
                <w:sz w:val="20"/>
                <w:szCs w:val="20"/>
              </w:rPr>
            </w:pPr>
          </w:p>
        </w:tc>
        <w:tc>
          <w:tcPr>
            <w:tcW w:w="2185" w:type="dxa"/>
            <w:tcBorders>
              <w:bottom w:val="single" w:sz="12" w:space="0" w:color="auto"/>
            </w:tcBorders>
          </w:tcPr>
          <w:p w14:paraId="7EB27F67" w14:textId="77777777" w:rsidR="005A677B" w:rsidRPr="00BD7FB6" w:rsidRDefault="005A677B" w:rsidP="00BD7FB6">
            <w:pPr>
              <w:pStyle w:val="NoSpacing"/>
              <w:jc w:val="center"/>
              <w:rPr>
                <w:rFonts w:ascii="Arial" w:hAnsi="Arial" w:cs="Arial"/>
                <w:i/>
                <w:sz w:val="20"/>
                <w:szCs w:val="20"/>
              </w:rPr>
            </w:pPr>
          </w:p>
        </w:tc>
        <w:tc>
          <w:tcPr>
            <w:tcW w:w="2185" w:type="dxa"/>
            <w:tcBorders>
              <w:bottom w:val="single" w:sz="12" w:space="0" w:color="auto"/>
            </w:tcBorders>
          </w:tcPr>
          <w:p w14:paraId="20CE9219" w14:textId="77777777" w:rsidR="005A677B" w:rsidRPr="00BD7FB6" w:rsidRDefault="005A677B" w:rsidP="00BD7FB6">
            <w:pPr>
              <w:pStyle w:val="NoSpacing"/>
              <w:jc w:val="center"/>
              <w:rPr>
                <w:rFonts w:ascii="Arial" w:hAnsi="Arial" w:cs="Arial"/>
                <w:i/>
                <w:sz w:val="20"/>
                <w:szCs w:val="20"/>
              </w:rPr>
            </w:pPr>
          </w:p>
        </w:tc>
        <w:tc>
          <w:tcPr>
            <w:tcW w:w="2182" w:type="dxa"/>
            <w:tcBorders>
              <w:bottom w:val="single" w:sz="12" w:space="0" w:color="auto"/>
              <w:right w:val="single" w:sz="4" w:space="0" w:color="auto"/>
            </w:tcBorders>
          </w:tcPr>
          <w:p w14:paraId="2FC79057" w14:textId="77777777" w:rsidR="005A677B" w:rsidRPr="00BD7FB6" w:rsidRDefault="005A677B" w:rsidP="00BD7FB6">
            <w:pPr>
              <w:pStyle w:val="NoSpacing"/>
              <w:jc w:val="center"/>
              <w:rPr>
                <w:rFonts w:ascii="Arial" w:hAnsi="Arial" w:cs="Arial"/>
                <w:i/>
                <w:sz w:val="20"/>
                <w:szCs w:val="20"/>
              </w:rPr>
            </w:pPr>
          </w:p>
        </w:tc>
      </w:tr>
      <w:tr w:rsidR="00DF05F2" w14:paraId="66A990C4" w14:textId="77777777" w:rsidTr="00DF05F2">
        <w:trPr>
          <w:trHeight w:val="348"/>
        </w:trPr>
        <w:tc>
          <w:tcPr>
            <w:tcW w:w="2191"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tcPr>
          <w:p w14:paraId="12B91F4A" w14:textId="77777777" w:rsidR="00DF05F2" w:rsidRDefault="00DF05F2" w:rsidP="00F17DA6">
            <w:pPr>
              <w:pStyle w:val="NoSpacing"/>
              <w:rPr>
                <w:rFonts w:ascii="Arial" w:hAnsi="Arial" w:cs="Arial"/>
                <w:sz w:val="20"/>
                <w:szCs w:val="20"/>
              </w:rPr>
            </w:pPr>
            <w:r>
              <w:rPr>
                <w:rFonts w:ascii="Arial" w:hAnsi="Arial" w:cs="Arial"/>
                <w:sz w:val="20"/>
                <w:szCs w:val="20"/>
              </w:rPr>
              <w:t xml:space="preserve">Most Recent Rent Charged </w:t>
            </w:r>
            <w:proofErr w:type="gramStart"/>
            <w:r>
              <w:rPr>
                <w:rFonts w:ascii="Arial" w:hAnsi="Arial" w:cs="Arial"/>
                <w:sz w:val="20"/>
                <w:szCs w:val="20"/>
              </w:rPr>
              <w:t>For</w:t>
            </w:r>
            <w:proofErr w:type="gramEnd"/>
            <w:r>
              <w:rPr>
                <w:rFonts w:ascii="Arial" w:hAnsi="Arial" w:cs="Arial"/>
                <w:sz w:val="20"/>
                <w:szCs w:val="20"/>
              </w:rPr>
              <w:t xml:space="preserve"> Proposed Unit</w:t>
            </w:r>
          </w:p>
        </w:tc>
        <w:tc>
          <w:tcPr>
            <w:tcW w:w="2273" w:type="dxa"/>
            <w:tcBorders>
              <w:top w:val="single" w:sz="12" w:space="0" w:color="auto"/>
              <w:left w:val="single" w:sz="6" w:space="0" w:color="auto"/>
              <w:bottom w:val="single" w:sz="12" w:space="0" w:color="auto"/>
              <w:right w:val="single" w:sz="6" w:space="0" w:color="auto"/>
            </w:tcBorders>
            <w:shd w:val="clear" w:color="auto" w:fill="F2F2F2" w:themeFill="background1" w:themeFillShade="F2"/>
          </w:tcPr>
          <w:p w14:paraId="62F217EC" w14:textId="77777777" w:rsidR="00DF05F2" w:rsidRDefault="00DF05F2" w:rsidP="004D0825">
            <w:pPr>
              <w:pStyle w:val="NoSpacing"/>
              <w:jc w:val="center"/>
              <w:rPr>
                <w:rFonts w:ascii="Arial" w:hAnsi="Arial" w:cs="Arial"/>
                <w:sz w:val="20"/>
                <w:szCs w:val="20"/>
              </w:rPr>
            </w:pPr>
          </w:p>
          <w:p w14:paraId="7C8CA1DB" w14:textId="77777777" w:rsidR="00DF05F2" w:rsidRDefault="00DF05F2" w:rsidP="004D0825">
            <w:pPr>
              <w:pStyle w:val="NoSpacing"/>
              <w:jc w:val="center"/>
              <w:rPr>
                <w:rFonts w:ascii="Arial" w:hAnsi="Arial" w:cs="Arial"/>
                <w:sz w:val="20"/>
                <w:szCs w:val="20"/>
              </w:rPr>
            </w:pPr>
            <w:r>
              <w:rPr>
                <w:rFonts w:ascii="Arial" w:hAnsi="Arial" w:cs="Arial"/>
                <w:sz w:val="20"/>
                <w:szCs w:val="20"/>
              </w:rPr>
              <w:t xml:space="preserve"> </w:t>
            </w:r>
          </w:p>
        </w:tc>
        <w:tc>
          <w:tcPr>
            <w:tcW w:w="6552" w:type="dxa"/>
            <w:gridSpan w:val="3"/>
            <w:tcBorders>
              <w:top w:val="single" w:sz="12" w:space="0" w:color="auto"/>
              <w:left w:val="single" w:sz="6" w:space="0" w:color="auto"/>
              <w:bottom w:val="single" w:sz="12" w:space="0" w:color="auto"/>
              <w:right w:val="single" w:sz="12" w:space="0" w:color="auto"/>
            </w:tcBorders>
            <w:shd w:val="clear" w:color="auto" w:fill="F2F2F2" w:themeFill="background1" w:themeFillShade="F2"/>
          </w:tcPr>
          <w:p w14:paraId="3A2A48B1" w14:textId="77777777" w:rsidR="00DF05F2" w:rsidRDefault="00DF05F2" w:rsidP="00DF05F2">
            <w:pPr>
              <w:pStyle w:val="NoSpacing"/>
              <w:rPr>
                <w:rFonts w:ascii="Arial" w:hAnsi="Arial" w:cs="Arial"/>
                <w:sz w:val="20"/>
                <w:szCs w:val="20"/>
              </w:rPr>
            </w:pPr>
          </w:p>
          <w:p w14:paraId="03338B24" w14:textId="77777777" w:rsidR="00DF05F2" w:rsidRDefault="00DF05F2" w:rsidP="00DF05F2">
            <w:pPr>
              <w:pStyle w:val="NoSpacing"/>
              <w:rPr>
                <w:rFonts w:ascii="Arial" w:hAnsi="Arial" w:cs="Arial"/>
                <w:sz w:val="20"/>
                <w:szCs w:val="20"/>
              </w:rPr>
            </w:pPr>
            <w:r>
              <w:rPr>
                <w:rFonts w:ascii="Arial" w:hAnsi="Arial" w:cs="Arial"/>
                <w:sz w:val="20"/>
                <w:szCs w:val="20"/>
              </w:rPr>
              <w:t xml:space="preserve">Reason </w:t>
            </w:r>
            <w:proofErr w:type="gramStart"/>
            <w:r>
              <w:rPr>
                <w:rFonts w:ascii="Arial" w:hAnsi="Arial" w:cs="Arial"/>
                <w:sz w:val="20"/>
                <w:szCs w:val="20"/>
              </w:rPr>
              <w:t>For</w:t>
            </w:r>
            <w:proofErr w:type="gramEnd"/>
            <w:r>
              <w:rPr>
                <w:rFonts w:ascii="Arial" w:hAnsi="Arial" w:cs="Arial"/>
                <w:sz w:val="20"/>
                <w:szCs w:val="20"/>
              </w:rPr>
              <w:t xml:space="preserve"> Change:</w:t>
            </w:r>
          </w:p>
          <w:p w14:paraId="6B6D9993" w14:textId="77777777" w:rsidR="00DF05F2" w:rsidRDefault="00DF05F2" w:rsidP="005A677B">
            <w:pPr>
              <w:pStyle w:val="NoSpacing"/>
              <w:rPr>
                <w:rFonts w:ascii="Arial" w:hAnsi="Arial" w:cs="Arial"/>
                <w:sz w:val="20"/>
                <w:szCs w:val="20"/>
              </w:rPr>
            </w:pPr>
          </w:p>
        </w:tc>
      </w:tr>
    </w:tbl>
    <w:p w14:paraId="1223A36C" w14:textId="77777777" w:rsidR="005A677B" w:rsidRDefault="005A677B" w:rsidP="005A677B">
      <w:pPr>
        <w:pStyle w:val="NoSpacing"/>
        <w:rPr>
          <w:rFonts w:ascii="Arial" w:hAnsi="Arial" w:cs="Arial"/>
          <w:sz w:val="20"/>
          <w:szCs w:val="20"/>
        </w:rPr>
      </w:pPr>
    </w:p>
    <w:p w14:paraId="7C410F24" w14:textId="77777777" w:rsidR="00245341" w:rsidRDefault="00245341" w:rsidP="00120229">
      <w:pPr>
        <w:pStyle w:val="NoSpacing"/>
        <w:rPr>
          <w:rFonts w:ascii="Arial" w:hAnsi="Arial" w:cs="Arial"/>
          <w:sz w:val="20"/>
          <w:szCs w:val="20"/>
        </w:rPr>
      </w:pPr>
      <w:r w:rsidRPr="00120229">
        <w:rPr>
          <w:rFonts w:ascii="Arial" w:hAnsi="Arial" w:cs="Arial"/>
          <w:b/>
          <w:sz w:val="20"/>
          <w:szCs w:val="20"/>
        </w:rPr>
        <w:t>CERTIFICATION:</w:t>
      </w:r>
      <w:r w:rsidR="00FC2C31" w:rsidRPr="00120229">
        <w:rPr>
          <w:rFonts w:ascii="Arial" w:hAnsi="Arial" w:cs="Arial"/>
          <w:sz w:val="20"/>
          <w:szCs w:val="20"/>
        </w:rPr>
        <w:t xml:space="preserve">  </w:t>
      </w:r>
      <w:r w:rsidRPr="00120229">
        <w:rPr>
          <w:rFonts w:ascii="Arial" w:hAnsi="Arial" w:cs="Arial"/>
          <w:sz w:val="20"/>
          <w:szCs w:val="20"/>
        </w:rPr>
        <w:t>Based upon a comparison with rents for comparable units, I have determined that the proposed rent for the unit</w:t>
      </w:r>
      <w:r w:rsidR="00F17DA6" w:rsidRPr="00120229">
        <w:rPr>
          <w:rFonts w:ascii="Arial" w:hAnsi="Arial" w:cs="Arial"/>
          <w:sz w:val="20"/>
          <w:szCs w:val="20"/>
        </w:rPr>
        <w:t xml:space="preserve"> </w:t>
      </w:r>
      <w:r w:rsidR="004421F7" w:rsidRPr="00120229">
        <w:rPr>
          <w:rFonts w:ascii="Arial" w:hAnsi="Arial" w:cs="Arial"/>
          <w:b/>
          <w:sz w:val="20"/>
          <w:szCs w:val="20"/>
        </w:rPr>
        <w:t>_____</w:t>
      </w:r>
      <w:r w:rsidR="004D0825" w:rsidRPr="00120229">
        <w:rPr>
          <w:rFonts w:ascii="Arial" w:hAnsi="Arial" w:cs="Arial"/>
          <w:sz w:val="20"/>
          <w:szCs w:val="20"/>
        </w:rPr>
        <w:t xml:space="preserve"> </w:t>
      </w:r>
      <w:r w:rsidRPr="00120229">
        <w:rPr>
          <w:rFonts w:ascii="Arial" w:hAnsi="Arial" w:cs="Arial"/>
          <w:b/>
          <w:sz w:val="20"/>
          <w:szCs w:val="20"/>
        </w:rPr>
        <w:t>IS</w:t>
      </w:r>
      <w:r w:rsidRPr="00120229">
        <w:rPr>
          <w:rFonts w:ascii="Arial" w:hAnsi="Arial" w:cs="Arial"/>
          <w:sz w:val="20"/>
          <w:szCs w:val="20"/>
        </w:rPr>
        <w:t xml:space="preserve"> _____ </w:t>
      </w:r>
      <w:r w:rsidRPr="00120229">
        <w:rPr>
          <w:rFonts w:ascii="Arial" w:hAnsi="Arial" w:cs="Arial"/>
          <w:b/>
          <w:sz w:val="20"/>
          <w:szCs w:val="20"/>
        </w:rPr>
        <w:t>IS NOT</w:t>
      </w:r>
      <w:r w:rsidRPr="00120229">
        <w:rPr>
          <w:rFonts w:ascii="Arial" w:hAnsi="Arial" w:cs="Arial"/>
          <w:sz w:val="20"/>
          <w:szCs w:val="20"/>
        </w:rPr>
        <w:t xml:space="preserve"> reasonable.</w:t>
      </w:r>
    </w:p>
    <w:p w14:paraId="66EEDF06" w14:textId="77777777" w:rsidR="00120229" w:rsidRPr="00120229" w:rsidRDefault="00120229" w:rsidP="00120229">
      <w:pPr>
        <w:pStyle w:val="NoSpacing"/>
        <w:rPr>
          <w:rFonts w:ascii="Arial" w:hAnsi="Arial" w:cs="Arial"/>
          <w:sz w:val="20"/>
          <w:szCs w:val="20"/>
        </w:rPr>
      </w:pPr>
    </w:p>
    <w:p w14:paraId="74EEC843" w14:textId="5AAE550F" w:rsidR="002951EC" w:rsidRPr="0078576A" w:rsidRDefault="00BB4004" w:rsidP="00120229">
      <w:pPr>
        <w:pStyle w:val="NoSpacing"/>
        <w:rPr>
          <w:rFonts w:ascii="Arial" w:hAnsi="Arial" w:cs="Arial"/>
          <w:b/>
          <w:bCs/>
          <w:sz w:val="20"/>
          <w:szCs w:val="20"/>
        </w:rPr>
      </w:pPr>
      <w:r w:rsidRPr="0078576A">
        <w:rPr>
          <w:rFonts w:ascii="Arial" w:hAnsi="Arial" w:cs="Arial"/>
          <w:b/>
          <w:bCs/>
          <w:sz w:val="20"/>
          <w:szCs w:val="20"/>
        </w:rPr>
        <w:t xml:space="preserve">Fair Market Rent (FMR) </w:t>
      </w:r>
      <w:r w:rsidR="00164CE3" w:rsidRPr="0078576A">
        <w:rPr>
          <w:rFonts w:ascii="Arial" w:hAnsi="Arial" w:cs="Arial"/>
          <w:b/>
          <w:bCs/>
          <w:sz w:val="20"/>
          <w:szCs w:val="20"/>
        </w:rPr>
        <w:t xml:space="preserve">requirements are waived per HUD </w:t>
      </w:r>
      <w:r w:rsidR="0078576A">
        <w:rPr>
          <w:rFonts w:ascii="Arial" w:hAnsi="Arial" w:cs="Arial"/>
          <w:b/>
          <w:bCs/>
          <w:sz w:val="20"/>
          <w:szCs w:val="20"/>
        </w:rPr>
        <w:t xml:space="preserve">Memorandum </w:t>
      </w:r>
      <w:r w:rsidR="006E20E3">
        <w:rPr>
          <w:rFonts w:ascii="Arial" w:hAnsi="Arial" w:cs="Arial"/>
          <w:b/>
          <w:bCs/>
          <w:sz w:val="20"/>
          <w:szCs w:val="20"/>
        </w:rPr>
        <w:t xml:space="preserve">until March 31, 2022 </w:t>
      </w:r>
      <w:proofErr w:type="gramStart"/>
      <w:r w:rsidR="00164CE3" w:rsidRPr="0078576A">
        <w:rPr>
          <w:rFonts w:ascii="Arial" w:hAnsi="Arial" w:cs="Arial"/>
          <w:b/>
          <w:bCs/>
          <w:sz w:val="20"/>
          <w:szCs w:val="20"/>
        </w:rPr>
        <w:t>in order to</w:t>
      </w:r>
      <w:proofErr w:type="gramEnd"/>
      <w:r w:rsidR="00164CE3" w:rsidRPr="0078576A">
        <w:rPr>
          <w:rFonts w:ascii="Arial" w:hAnsi="Arial" w:cs="Arial"/>
          <w:b/>
          <w:bCs/>
          <w:sz w:val="20"/>
          <w:szCs w:val="20"/>
        </w:rPr>
        <w:t xml:space="preserve"> assist homeless program participants in locating additional units to reduce the spread and harm of COVID-19</w:t>
      </w:r>
      <w:r w:rsidRPr="0078576A">
        <w:rPr>
          <w:rFonts w:ascii="Arial" w:hAnsi="Arial" w:cs="Arial"/>
          <w:b/>
          <w:bCs/>
          <w:sz w:val="20"/>
          <w:szCs w:val="20"/>
        </w:rPr>
        <w:t>.</w:t>
      </w:r>
    </w:p>
    <w:p w14:paraId="07859F70" w14:textId="77777777" w:rsidR="00DF05F2" w:rsidRDefault="00DF05F2" w:rsidP="00DF05F2">
      <w:pPr>
        <w:pStyle w:val="NoSpacing"/>
      </w:pPr>
    </w:p>
    <w:p w14:paraId="2C425126" w14:textId="77777777" w:rsidR="00EB66C7" w:rsidRPr="00120229" w:rsidRDefault="00FC2C31" w:rsidP="00DF05F2">
      <w:pPr>
        <w:pStyle w:val="NoSpacing"/>
        <w:rPr>
          <w:rFonts w:ascii="Arial" w:hAnsi="Arial" w:cs="Arial"/>
        </w:rPr>
      </w:pPr>
      <w:r w:rsidRPr="00120229">
        <w:rPr>
          <w:rFonts w:ascii="Arial" w:hAnsi="Arial" w:cs="Arial"/>
        </w:rPr>
        <w:t>Name: ____________________________ Signature: ________________</w:t>
      </w:r>
      <w:r w:rsidR="00DF05F2" w:rsidRPr="00120229">
        <w:rPr>
          <w:rFonts w:ascii="Arial" w:hAnsi="Arial" w:cs="Arial"/>
        </w:rPr>
        <w:t>___________</w:t>
      </w:r>
      <w:proofErr w:type="gramStart"/>
      <w:r w:rsidR="00DF05F2" w:rsidRPr="00120229">
        <w:rPr>
          <w:rFonts w:ascii="Arial" w:hAnsi="Arial" w:cs="Arial"/>
        </w:rPr>
        <w:t>_  Date</w:t>
      </w:r>
      <w:proofErr w:type="gramEnd"/>
      <w:r w:rsidR="00DF05F2" w:rsidRPr="00120229">
        <w:rPr>
          <w:rFonts w:ascii="Arial" w:hAnsi="Arial" w:cs="Arial"/>
        </w:rPr>
        <w:t>: __________</w:t>
      </w:r>
    </w:p>
    <w:sectPr w:rsidR="00EB66C7" w:rsidRPr="00120229" w:rsidSect="008045C1">
      <w:headerReference w:type="default" r:id="rId7"/>
      <w:footerReference w:type="default" r:id="rId8"/>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E006E" w14:textId="77777777" w:rsidR="00883734" w:rsidRDefault="00883734" w:rsidP="00DF05F2">
      <w:pPr>
        <w:spacing w:after="0" w:line="240" w:lineRule="auto"/>
      </w:pPr>
      <w:r>
        <w:separator/>
      </w:r>
    </w:p>
  </w:endnote>
  <w:endnote w:type="continuationSeparator" w:id="0">
    <w:p w14:paraId="1A8F6F79" w14:textId="77777777" w:rsidR="00883734" w:rsidRDefault="00883734" w:rsidP="00DF0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7DAE7" w14:textId="77777777" w:rsidR="00120229" w:rsidRDefault="00120229" w:rsidP="008045C1">
    <w:pPr>
      <w:pStyle w:val="Footer"/>
      <w:pBdr>
        <w:top w:val="thinThickSmallGap" w:sz="24" w:space="0" w:color="622423" w:themeColor="accent2" w:themeShade="7F"/>
      </w:pBdr>
      <w:jc w:val="both"/>
      <w:rPr>
        <w:rFonts w:ascii="Arial" w:eastAsia="Times New Roman" w:hAnsi="Arial" w:cs="Arial"/>
        <w:b/>
      </w:rPr>
    </w:pPr>
    <w:r w:rsidRPr="00A87B5D">
      <w:rPr>
        <w:rFonts w:ascii="Arial" w:eastAsiaTheme="majorEastAsia" w:hAnsi="Arial" w:cs="Arial"/>
        <w:b/>
        <w:sz w:val="20"/>
        <w:szCs w:val="20"/>
      </w:rPr>
      <w:t xml:space="preserve">WARNING:  It is unlawful to provide false information to the government when applying for federal public benefit programs per Section 1001 of Title 18 of the United States Code.  </w:t>
    </w:r>
    <w:r w:rsidRPr="0021796F">
      <w:rPr>
        <w:rFonts w:ascii="Arial" w:eastAsia="Times New Roman" w:hAnsi="Arial" w:cs="Arial"/>
        <w:b/>
        <w:sz w:val="20"/>
        <w:szCs w:val="20"/>
      </w:rPr>
      <w:tab/>
    </w:r>
    <w:r>
      <w:rPr>
        <w:rFonts w:ascii="Arial" w:eastAsia="Times New Roman" w:hAnsi="Arial" w:cs="Arial"/>
        <w:b/>
      </w:rPr>
      <w:tab/>
    </w:r>
  </w:p>
  <w:p w14:paraId="4A558FD5" w14:textId="63921A06" w:rsidR="00120229" w:rsidRDefault="00675338" w:rsidP="008045C1">
    <w:pPr>
      <w:pStyle w:val="Footer"/>
      <w:pBdr>
        <w:top w:val="thinThickSmallGap" w:sz="24" w:space="0" w:color="622423" w:themeColor="accent2" w:themeShade="7F"/>
      </w:pBdr>
      <w:jc w:val="right"/>
      <w:rPr>
        <w:rFonts w:ascii="Arial" w:eastAsia="Times New Roman" w:hAnsi="Arial" w:cs="Arial"/>
        <w:sz w:val="18"/>
        <w:szCs w:val="18"/>
      </w:rPr>
    </w:pPr>
    <w:r w:rsidRPr="00063967">
      <w:rPr>
        <w:rFonts w:ascii="Arial" w:eastAsia="Times New Roman" w:hAnsi="Arial" w:cs="Arial"/>
        <w:noProof/>
        <w:sz w:val="18"/>
        <w:szCs w:val="18"/>
        <w:vertAlign w:val="subscript"/>
      </w:rPr>
      <w:drawing>
        <wp:inline distT="0" distB="0" distL="0" distR="0" wp14:anchorId="77DC86BF" wp14:editId="622A40ED">
          <wp:extent cx="419100" cy="428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housing logo.jpg"/>
                  <pic:cNvPicPr/>
                </pic:nvPicPr>
                <pic:blipFill>
                  <a:blip r:embed="rId1">
                    <a:extLst>
                      <a:ext uri="{28A0092B-C50C-407E-A947-70E740481C1C}">
                        <a14:useLocalDpi xmlns:a14="http://schemas.microsoft.com/office/drawing/2010/main" val="0"/>
                      </a:ext>
                    </a:extLst>
                  </a:blip>
                  <a:stretch>
                    <a:fillRect/>
                  </a:stretch>
                </pic:blipFill>
                <pic:spPr>
                  <a:xfrm>
                    <a:off x="0" y="0"/>
                    <a:ext cx="419100" cy="428625"/>
                  </a:xfrm>
                  <a:prstGeom prst="rect">
                    <a:avLst/>
                  </a:prstGeom>
                </pic:spPr>
              </pic:pic>
            </a:graphicData>
          </a:graphic>
        </wp:inline>
      </w:drawing>
    </w:r>
    <w:r w:rsidR="00120229" w:rsidRPr="00063967">
      <w:rPr>
        <w:rFonts w:ascii="Arial" w:eastAsia="Times New Roman" w:hAnsi="Arial" w:cs="Arial"/>
        <w:sz w:val="18"/>
        <w:szCs w:val="18"/>
      </w:rPr>
      <w:t>KHC</w:t>
    </w:r>
    <w:r w:rsidR="00120229">
      <w:rPr>
        <w:rFonts w:ascii="Arial" w:eastAsia="Times New Roman" w:hAnsi="Arial" w:cs="Arial"/>
        <w:sz w:val="18"/>
        <w:szCs w:val="18"/>
      </w:rPr>
      <w:t xml:space="preserve"> </w:t>
    </w:r>
    <w:r>
      <w:rPr>
        <w:rFonts w:ascii="Arial" w:eastAsia="Times New Roman" w:hAnsi="Arial" w:cs="Arial"/>
        <w:sz w:val="18"/>
        <w:szCs w:val="18"/>
      </w:rPr>
      <w:t>CVD19</w:t>
    </w:r>
    <w:r w:rsidR="00120229">
      <w:rPr>
        <w:rFonts w:ascii="Arial" w:eastAsia="Times New Roman" w:hAnsi="Arial" w:cs="Arial"/>
        <w:sz w:val="18"/>
        <w:szCs w:val="18"/>
      </w:rPr>
      <w:t xml:space="preserve"> </w:t>
    </w:r>
    <w:r w:rsidR="00934600">
      <w:rPr>
        <w:rFonts w:ascii="Arial" w:eastAsia="Times New Roman" w:hAnsi="Arial" w:cs="Arial"/>
        <w:sz w:val="18"/>
        <w:szCs w:val="18"/>
      </w:rPr>
      <w:t>HCA</w:t>
    </w:r>
    <w:r w:rsidR="00120229">
      <w:rPr>
        <w:rFonts w:ascii="Arial" w:eastAsia="Times New Roman" w:hAnsi="Arial" w:cs="Arial"/>
        <w:sz w:val="18"/>
        <w:szCs w:val="18"/>
      </w:rPr>
      <w:t>-</w:t>
    </w:r>
    <w:r>
      <w:rPr>
        <w:rFonts w:ascii="Arial" w:eastAsia="Times New Roman" w:hAnsi="Arial" w:cs="Arial"/>
        <w:sz w:val="18"/>
        <w:szCs w:val="18"/>
      </w:rPr>
      <w:t>200</w:t>
    </w:r>
    <w:r w:rsidR="00120229" w:rsidRPr="00063967">
      <w:rPr>
        <w:rFonts w:ascii="Arial" w:eastAsia="Times New Roman" w:hAnsi="Arial" w:cs="Arial"/>
        <w:sz w:val="18"/>
        <w:szCs w:val="18"/>
      </w:rPr>
      <w:t xml:space="preserve"> (Rev. </w:t>
    </w:r>
    <w:r w:rsidR="006E20E3">
      <w:rPr>
        <w:rFonts w:ascii="Arial" w:eastAsia="Times New Roman" w:hAnsi="Arial" w:cs="Arial"/>
        <w:sz w:val="18"/>
        <w:szCs w:val="18"/>
      </w:rPr>
      <w:t>1</w:t>
    </w:r>
    <w:r w:rsidR="00120229" w:rsidRPr="00063967">
      <w:rPr>
        <w:rFonts w:ascii="Arial" w:eastAsia="Times New Roman" w:hAnsi="Arial" w:cs="Arial"/>
        <w:sz w:val="18"/>
        <w:szCs w:val="18"/>
      </w:rPr>
      <w:t>/</w:t>
    </w:r>
    <w:r w:rsidR="006E20E3">
      <w:rPr>
        <w:rFonts w:ascii="Arial" w:eastAsia="Times New Roman" w:hAnsi="Arial" w:cs="Arial"/>
        <w:sz w:val="18"/>
        <w:szCs w:val="18"/>
      </w:rPr>
      <w:t>06</w:t>
    </w:r>
    <w:r>
      <w:rPr>
        <w:rFonts w:ascii="Arial" w:eastAsia="Times New Roman" w:hAnsi="Arial" w:cs="Arial"/>
        <w:sz w:val="18"/>
        <w:szCs w:val="18"/>
      </w:rPr>
      <w:t>/2</w:t>
    </w:r>
    <w:r w:rsidR="006E20E3">
      <w:rPr>
        <w:rFonts w:ascii="Arial" w:eastAsia="Times New Roman" w:hAnsi="Arial" w:cs="Arial"/>
        <w:sz w:val="18"/>
        <w:szCs w:val="18"/>
      </w:rPr>
      <w:t>2</w:t>
    </w:r>
    <w:r w:rsidR="00120229" w:rsidRPr="00063967">
      <w:rPr>
        <w:rFonts w:ascii="Arial" w:eastAsia="Times New Roman" w:hAnsi="Arial" w:cs="Arial"/>
        <w:sz w:val="18"/>
        <w:szCs w:val="18"/>
      </w:rPr>
      <w:t>)</w:t>
    </w:r>
    <w:r w:rsidR="00120229">
      <w:rPr>
        <w:rFonts w:ascii="Arial" w:eastAsia="Times New Roman" w:hAnsi="Arial" w:cs="Arial"/>
        <w:sz w:val="18"/>
        <w:szCs w:val="18"/>
      </w:rPr>
      <w:t xml:space="preserve">      </w:t>
    </w:r>
  </w:p>
  <w:p w14:paraId="4F7BB5E5" w14:textId="77777777" w:rsidR="00120229" w:rsidRPr="0021796F" w:rsidRDefault="00120229" w:rsidP="008045C1">
    <w:pPr>
      <w:pStyle w:val="Footer"/>
      <w:pBdr>
        <w:top w:val="thinThickSmallGap" w:sz="24" w:space="0" w:color="622423" w:themeColor="accent2" w:themeShade="7F"/>
      </w:pBdr>
      <w:jc w:val="right"/>
      <w:rPr>
        <w:sz w:val="18"/>
        <w:szCs w:val="18"/>
      </w:rPr>
    </w:pPr>
  </w:p>
  <w:p w14:paraId="57FDF206" w14:textId="77777777" w:rsidR="00120229" w:rsidRDefault="00120229" w:rsidP="00120229">
    <w:pPr>
      <w:pStyle w:val="Footer"/>
    </w:pPr>
  </w:p>
  <w:p w14:paraId="443AB63B" w14:textId="77777777" w:rsidR="00DF05F2" w:rsidRDefault="00DF05F2" w:rsidP="00DF05F2">
    <w:pPr>
      <w:pStyle w:val="Footer"/>
      <w:tabs>
        <w:tab w:val="clear" w:pos="4680"/>
        <w:tab w:val="clear" w:pos="9360"/>
        <w:tab w:val="left" w:pos="9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FE0E5" w14:textId="77777777" w:rsidR="00883734" w:rsidRDefault="00883734" w:rsidP="00DF05F2">
      <w:pPr>
        <w:spacing w:after="0" w:line="240" w:lineRule="auto"/>
      </w:pPr>
      <w:r>
        <w:separator/>
      </w:r>
    </w:p>
  </w:footnote>
  <w:footnote w:type="continuationSeparator" w:id="0">
    <w:p w14:paraId="13FA7816" w14:textId="77777777" w:rsidR="00883734" w:rsidRDefault="00883734" w:rsidP="00DF0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eastAsia="Calibri" w:hAnsi="Arial" w:cs="Arial"/>
        <w:b/>
        <w:sz w:val="24"/>
        <w:szCs w:val="24"/>
      </w:rPr>
      <w:alias w:val="Title"/>
      <w:id w:val="665057303"/>
      <w:placeholder>
        <w:docPart w:val="95B1DA70E3B64D179A418B2571F1C50D"/>
      </w:placeholder>
      <w:dataBinding w:prefixMappings="xmlns:ns0='http://schemas.openxmlformats.org/package/2006/metadata/core-properties' xmlns:ns1='http://purl.org/dc/elements/1.1/'" w:xpath="/ns0:coreProperties[1]/ns1:title[1]" w:storeItemID="{6C3C8BC8-F283-45AE-878A-BAB7291924A1}"/>
      <w:text/>
    </w:sdtPr>
    <w:sdtEndPr/>
    <w:sdtContent>
      <w:p w14:paraId="1C9F180C" w14:textId="77777777" w:rsidR="00DF05F2" w:rsidRPr="00120229" w:rsidRDefault="00B600C3" w:rsidP="00DF05F2">
        <w:pPr>
          <w:pStyle w:val="Header"/>
          <w:pBdr>
            <w:bottom w:val="thickThinSmallGap" w:sz="24" w:space="15" w:color="622423" w:themeColor="accent2" w:themeShade="7F"/>
          </w:pBdr>
          <w:jc w:val="center"/>
          <w:rPr>
            <w:rFonts w:asciiTheme="majorHAnsi" w:eastAsiaTheme="majorEastAsia" w:hAnsiTheme="majorHAnsi" w:cstheme="majorBidi"/>
            <w:sz w:val="24"/>
            <w:szCs w:val="24"/>
          </w:rPr>
        </w:pPr>
        <w:r>
          <w:rPr>
            <w:rFonts w:ascii="Arial" w:eastAsia="Calibri" w:hAnsi="Arial" w:cs="Arial"/>
            <w:b/>
            <w:sz w:val="24"/>
            <w:szCs w:val="24"/>
          </w:rPr>
          <w:t xml:space="preserve">COVID-19 </w:t>
        </w:r>
        <w:r w:rsidR="00DF05F2" w:rsidRPr="00120229">
          <w:rPr>
            <w:rFonts w:ascii="Arial" w:eastAsia="Calibri" w:hAnsi="Arial" w:cs="Arial"/>
            <w:b/>
            <w:sz w:val="24"/>
            <w:szCs w:val="24"/>
          </w:rPr>
          <w:t>Rent Reasonableness Checklist and Certification - CoC Leasing</w:t>
        </w:r>
      </w:p>
    </w:sdtContent>
  </w:sdt>
  <w:p w14:paraId="1E6A3CA2" w14:textId="77777777" w:rsidR="00DF05F2" w:rsidRDefault="00DF0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7B"/>
    <w:rsid w:val="0007624D"/>
    <w:rsid w:val="00120229"/>
    <w:rsid w:val="00164CE3"/>
    <w:rsid w:val="00213A52"/>
    <w:rsid w:val="00224D68"/>
    <w:rsid w:val="00245341"/>
    <w:rsid w:val="0025738F"/>
    <w:rsid w:val="002951EC"/>
    <w:rsid w:val="002F5CA4"/>
    <w:rsid w:val="00345F25"/>
    <w:rsid w:val="00381E04"/>
    <w:rsid w:val="00396512"/>
    <w:rsid w:val="004421F7"/>
    <w:rsid w:val="004D0825"/>
    <w:rsid w:val="0051621D"/>
    <w:rsid w:val="005A677B"/>
    <w:rsid w:val="005B2951"/>
    <w:rsid w:val="00675338"/>
    <w:rsid w:val="00692E8E"/>
    <w:rsid w:val="006C00DA"/>
    <w:rsid w:val="006E20E3"/>
    <w:rsid w:val="006F4B6E"/>
    <w:rsid w:val="0078576A"/>
    <w:rsid w:val="008045C1"/>
    <w:rsid w:val="00883734"/>
    <w:rsid w:val="008F4050"/>
    <w:rsid w:val="0090282E"/>
    <w:rsid w:val="00934600"/>
    <w:rsid w:val="00945164"/>
    <w:rsid w:val="00A31AEA"/>
    <w:rsid w:val="00AC40A1"/>
    <w:rsid w:val="00B32396"/>
    <w:rsid w:val="00B600C3"/>
    <w:rsid w:val="00BB4004"/>
    <w:rsid w:val="00BB7C89"/>
    <w:rsid w:val="00BD7FB6"/>
    <w:rsid w:val="00C13177"/>
    <w:rsid w:val="00CA403A"/>
    <w:rsid w:val="00DF05F2"/>
    <w:rsid w:val="00E17346"/>
    <w:rsid w:val="00EB66C7"/>
    <w:rsid w:val="00EF18C6"/>
    <w:rsid w:val="00F17DA6"/>
    <w:rsid w:val="00FC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86CBA7"/>
  <w15:docId w15:val="{AB22F856-FD6C-4B34-A115-DF744273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677B"/>
    <w:pPr>
      <w:spacing w:after="0" w:line="240" w:lineRule="auto"/>
    </w:pPr>
  </w:style>
  <w:style w:type="paragraph" w:customStyle="1" w:styleId="Default">
    <w:name w:val="Default"/>
    <w:rsid w:val="005A677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A6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6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6C7"/>
    <w:rPr>
      <w:rFonts w:ascii="Tahoma" w:hAnsi="Tahoma" w:cs="Tahoma"/>
      <w:sz w:val="16"/>
      <w:szCs w:val="16"/>
    </w:rPr>
  </w:style>
  <w:style w:type="paragraph" w:styleId="Header">
    <w:name w:val="header"/>
    <w:basedOn w:val="Normal"/>
    <w:link w:val="HeaderChar"/>
    <w:uiPriority w:val="99"/>
    <w:unhideWhenUsed/>
    <w:rsid w:val="00DF0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5F2"/>
  </w:style>
  <w:style w:type="paragraph" w:styleId="Footer">
    <w:name w:val="footer"/>
    <w:basedOn w:val="Normal"/>
    <w:link w:val="FooterChar"/>
    <w:uiPriority w:val="99"/>
    <w:unhideWhenUsed/>
    <w:rsid w:val="00DF0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525506">
      <w:bodyDiv w:val="1"/>
      <w:marLeft w:val="0"/>
      <w:marRight w:val="0"/>
      <w:marTop w:val="0"/>
      <w:marBottom w:val="0"/>
      <w:divBdr>
        <w:top w:val="none" w:sz="0" w:space="0" w:color="auto"/>
        <w:left w:val="none" w:sz="0" w:space="0" w:color="auto"/>
        <w:bottom w:val="none" w:sz="0" w:space="0" w:color="auto"/>
        <w:right w:val="none" w:sz="0" w:space="0" w:color="auto"/>
      </w:divBdr>
      <w:divsChild>
        <w:div w:id="59376035">
          <w:marLeft w:val="0"/>
          <w:marRight w:val="0"/>
          <w:marTop w:val="0"/>
          <w:marBottom w:val="0"/>
          <w:divBdr>
            <w:top w:val="none" w:sz="0" w:space="0" w:color="auto"/>
            <w:left w:val="none" w:sz="0" w:space="0" w:color="auto"/>
            <w:bottom w:val="none" w:sz="0" w:space="0" w:color="auto"/>
            <w:right w:val="none" w:sz="0" w:space="0" w:color="auto"/>
          </w:divBdr>
          <w:divsChild>
            <w:div w:id="1149402071">
              <w:marLeft w:val="0"/>
              <w:marRight w:val="0"/>
              <w:marTop w:val="0"/>
              <w:marBottom w:val="0"/>
              <w:divBdr>
                <w:top w:val="none" w:sz="0" w:space="0" w:color="auto"/>
                <w:left w:val="none" w:sz="0" w:space="0" w:color="auto"/>
                <w:bottom w:val="none" w:sz="0" w:space="0" w:color="auto"/>
                <w:right w:val="none" w:sz="0" w:space="0" w:color="auto"/>
              </w:divBdr>
              <w:divsChild>
                <w:div w:id="2075816496">
                  <w:marLeft w:val="0"/>
                  <w:marRight w:val="0"/>
                  <w:marTop w:val="0"/>
                  <w:marBottom w:val="0"/>
                  <w:divBdr>
                    <w:top w:val="none" w:sz="0" w:space="0" w:color="auto"/>
                    <w:left w:val="none" w:sz="0" w:space="0" w:color="auto"/>
                    <w:bottom w:val="none" w:sz="0" w:space="0" w:color="auto"/>
                    <w:right w:val="none" w:sz="0" w:space="0" w:color="auto"/>
                  </w:divBdr>
                  <w:divsChild>
                    <w:div w:id="1995061305">
                      <w:marLeft w:val="0"/>
                      <w:marRight w:val="0"/>
                      <w:marTop w:val="2100"/>
                      <w:marBottom w:val="0"/>
                      <w:divBdr>
                        <w:top w:val="none" w:sz="0" w:space="0" w:color="auto"/>
                        <w:left w:val="none" w:sz="0" w:space="0" w:color="auto"/>
                        <w:bottom w:val="none" w:sz="0" w:space="0" w:color="auto"/>
                        <w:right w:val="none" w:sz="0" w:space="0" w:color="auto"/>
                      </w:divBdr>
                      <w:divsChild>
                        <w:div w:id="367068203">
                          <w:marLeft w:val="0"/>
                          <w:marRight w:val="0"/>
                          <w:marTop w:val="0"/>
                          <w:marBottom w:val="0"/>
                          <w:divBdr>
                            <w:top w:val="none" w:sz="0" w:space="0" w:color="auto"/>
                            <w:left w:val="none" w:sz="0" w:space="0" w:color="auto"/>
                            <w:bottom w:val="none" w:sz="0" w:space="0" w:color="auto"/>
                            <w:right w:val="none" w:sz="0" w:space="0" w:color="auto"/>
                          </w:divBdr>
                          <w:divsChild>
                            <w:div w:id="973828348">
                              <w:marLeft w:val="0"/>
                              <w:marRight w:val="0"/>
                              <w:marTop w:val="0"/>
                              <w:marBottom w:val="0"/>
                              <w:divBdr>
                                <w:top w:val="none" w:sz="0" w:space="0" w:color="auto"/>
                                <w:left w:val="none" w:sz="0" w:space="0" w:color="auto"/>
                                <w:bottom w:val="none" w:sz="0" w:space="0" w:color="auto"/>
                                <w:right w:val="none" w:sz="0" w:space="0" w:color="auto"/>
                              </w:divBdr>
                              <w:divsChild>
                                <w:div w:id="728236247">
                                  <w:marLeft w:val="0"/>
                                  <w:marRight w:val="0"/>
                                  <w:marTop w:val="0"/>
                                  <w:marBottom w:val="0"/>
                                  <w:divBdr>
                                    <w:top w:val="none" w:sz="0" w:space="0" w:color="auto"/>
                                    <w:left w:val="none" w:sz="0" w:space="0" w:color="auto"/>
                                    <w:bottom w:val="none" w:sz="0" w:space="0" w:color="auto"/>
                                    <w:right w:val="none" w:sz="0" w:space="0" w:color="auto"/>
                                  </w:divBdr>
                                  <w:divsChild>
                                    <w:div w:id="3472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5B1DA70E3B64D179A418B2571F1C50D"/>
        <w:category>
          <w:name w:val="General"/>
          <w:gallery w:val="placeholder"/>
        </w:category>
        <w:types>
          <w:type w:val="bbPlcHdr"/>
        </w:types>
        <w:behaviors>
          <w:behavior w:val="content"/>
        </w:behaviors>
        <w:guid w:val="{C69B25A4-FDD8-4CA0-AD4A-6A29F992A71B}"/>
      </w:docPartPr>
      <w:docPartBody>
        <w:p w:rsidR="00721B51" w:rsidRDefault="00260AE4" w:rsidP="00260AE4">
          <w:pPr>
            <w:pStyle w:val="95B1DA70E3B64D179A418B2571F1C50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AE4"/>
    <w:rsid w:val="001006DD"/>
    <w:rsid w:val="00260AE4"/>
    <w:rsid w:val="0072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B1DA70E3B64D179A418B2571F1C50D">
    <w:name w:val="95B1DA70E3B64D179A418B2571F1C50D"/>
    <w:rsid w:val="00260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04F82-F481-4F34-B96B-D55483AC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Rent Reasonableness Checklist and Certification - CoC Leasing</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Rent Reasonableness Checklist and Certification - CoC Leasing</dc:title>
  <dc:creator>O’Ryan McCray</dc:creator>
  <cp:lastModifiedBy>Jennifer Oberlin</cp:lastModifiedBy>
  <cp:revision>4</cp:revision>
  <cp:lastPrinted>2014-07-02T14:27:00Z</cp:lastPrinted>
  <dcterms:created xsi:type="dcterms:W3CDTF">2022-01-06T20:44:00Z</dcterms:created>
  <dcterms:modified xsi:type="dcterms:W3CDTF">2022-01-07T20:58:00Z</dcterms:modified>
</cp:coreProperties>
</file>