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5B9B3" w14:textId="2E57B9CB" w:rsidR="005C3A72" w:rsidRPr="003F63BD" w:rsidRDefault="005C3A72" w:rsidP="005C3A72">
      <w:pPr>
        <w:pStyle w:val="Title"/>
        <w:jc w:val="center"/>
        <w:rPr>
          <w:rFonts w:ascii="Arial" w:hAnsi="Arial" w:cs="Arial"/>
        </w:rPr>
      </w:pPr>
      <w:r w:rsidRPr="003F63BD">
        <w:rPr>
          <w:rFonts w:ascii="Arial" w:hAnsi="Arial" w:cs="Arial"/>
        </w:rPr>
        <w:t>RHY (Runaway Homeless Youth)</w:t>
      </w:r>
    </w:p>
    <w:p w14:paraId="64DC7457" w14:textId="25867866" w:rsidR="005C3A72" w:rsidRPr="003F63BD" w:rsidRDefault="005C3A72" w:rsidP="005C3A72">
      <w:pPr>
        <w:pStyle w:val="Title"/>
        <w:jc w:val="center"/>
        <w:rPr>
          <w:rFonts w:ascii="Arial" w:hAnsi="Arial" w:cs="Arial"/>
        </w:rPr>
      </w:pPr>
      <w:r w:rsidRPr="003F63BD">
        <w:rPr>
          <w:rFonts w:ascii="Arial" w:hAnsi="Arial" w:cs="Arial"/>
        </w:rPr>
        <w:t>Data Quality Thresholds for KYHMIS</w:t>
      </w:r>
    </w:p>
    <w:p w14:paraId="78681A8C" w14:textId="77777777" w:rsidR="005C3A72" w:rsidRPr="003F63BD" w:rsidRDefault="005C3A72" w:rsidP="005C3A72">
      <w:pPr>
        <w:rPr>
          <w:sz w:val="24"/>
          <w:szCs w:val="24"/>
        </w:rPr>
      </w:pPr>
    </w:p>
    <w:tbl>
      <w:tblPr>
        <w:tblW w:w="1134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1980"/>
        <w:gridCol w:w="5130"/>
        <w:gridCol w:w="630"/>
        <w:gridCol w:w="810"/>
        <w:gridCol w:w="810"/>
        <w:gridCol w:w="540"/>
        <w:gridCol w:w="630"/>
        <w:gridCol w:w="810"/>
      </w:tblGrid>
      <w:tr w:rsidR="005C3A72" w:rsidRPr="003F63BD" w14:paraId="27FE31C1" w14:textId="77777777" w:rsidTr="00D1716C">
        <w:trPr>
          <w:gridBefore w:val="2"/>
          <w:wBefore w:w="7110" w:type="dxa"/>
          <w:trHeight w:val="20"/>
        </w:trPr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4CCF711B" w14:textId="77777777" w:rsidR="005C3A72" w:rsidRPr="003F63BD" w:rsidRDefault="005C3A72" w:rsidP="00D1716C">
            <w:pPr>
              <w:jc w:val="center"/>
              <w:rPr>
                <w:b/>
                <w:bCs/>
                <w:color w:val="000000"/>
                <w:kern w:val="24"/>
                <w:sz w:val="18"/>
                <w:szCs w:val="18"/>
              </w:rPr>
            </w:pPr>
            <w:r w:rsidRPr="003F63BD">
              <w:rPr>
                <w:b/>
                <w:bCs/>
                <w:color w:val="000000"/>
                <w:kern w:val="24"/>
                <w:sz w:val="18"/>
                <w:szCs w:val="18"/>
              </w:rPr>
              <w:t>Data Collection Point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  <w:hideMark/>
          </w:tcPr>
          <w:p w14:paraId="4D330993" w14:textId="77777777" w:rsidR="005C3A72" w:rsidRPr="003F63BD" w:rsidRDefault="005C3A72" w:rsidP="00D1716C">
            <w:pPr>
              <w:jc w:val="center"/>
              <w:rPr>
                <w:b/>
                <w:bCs/>
                <w:color w:val="000000"/>
                <w:kern w:val="24"/>
                <w:sz w:val="18"/>
                <w:szCs w:val="18"/>
              </w:rPr>
            </w:pPr>
            <w:r w:rsidRPr="003F63BD">
              <w:rPr>
                <w:b/>
                <w:bCs/>
                <w:color w:val="000000"/>
                <w:kern w:val="24"/>
                <w:sz w:val="18"/>
                <w:szCs w:val="18"/>
              </w:rPr>
              <w:t xml:space="preserve">Acceptable </w:t>
            </w:r>
          </w:p>
          <w:p w14:paraId="3A033467" w14:textId="77777777" w:rsidR="005C3A72" w:rsidRPr="003F63BD" w:rsidRDefault="005C3A72" w:rsidP="00D1716C">
            <w:pPr>
              <w:jc w:val="center"/>
              <w:rPr>
                <w:b/>
                <w:bCs/>
                <w:color w:val="000000"/>
                <w:kern w:val="24"/>
                <w:sz w:val="18"/>
                <w:szCs w:val="18"/>
              </w:rPr>
            </w:pPr>
            <w:r w:rsidRPr="003F63BD">
              <w:rPr>
                <w:b/>
                <w:bCs/>
                <w:color w:val="000000"/>
                <w:kern w:val="24"/>
                <w:sz w:val="18"/>
                <w:szCs w:val="18"/>
              </w:rPr>
              <w:t>Level</w:t>
            </w:r>
          </w:p>
        </w:tc>
      </w:tr>
      <w:tr w:rsidR="005C3A72" w:rsidRPr="003F63BD" w14:paraId="1CF38A6E" w14:textId="77777777" w:rsidTr="00D1716C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5DC786E3" w14:textId="77777777" w:rsidR="005C3A72" w:rsidRPr="003F63BD" w:rsidRDefault="005C3A72" w:rsidP="00D1716C">
            <w:pPr>
              <w:jc w:val="center"/>
              <w:rPr>
                <w:b/>
                <w:bCs/>
                <w:color w:val="000000"/>
                <w:kern w:val="24"/>
                <w:sz w:val="18"/>
                <w:szCs w:val="18"/>
              </w:rPr>
            </w:pPr>
            <w:r w:rsidRPr="003F63BD">
              <w:rPr>
                <w:b/>
                <w:bCs/>
                <w:color w:val="000000"/>
                <w:kern w:val="24"/>
                <w:sz w:val="18"/>
                <w:szCs w:val="18"/>
              </w:rPr>
              <w:t>Require For: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  <w:hideMark/>
          </w:tcPr>
          <w:p w14:paraId="4A8EA122" w14:textId="77777777" w:rsidR="005C3A72" w:rsidRPr="003F63BD" w:rsidRDefault="005C3A72" w:rsidP="00D1716C">
            <w:pPr>
              <w:jc w:val="center"/>
              <w:rPr>
                <w:b/>
                <w:bCs/>
                <w:color w:val="000000"/>
                <w:kern w:val="24"/>
                <w:sz w:val="18"/>
                <w:szCs w:val="18"/>
              </w:rPr>
            </w:pPr>
            <w:r w:rsidRPr="003F63BD">
              <w:rPr>
                <w:b/>
                <w:bCs/>
                <w:color w:val="000000"/>
                <w:kern w:val="24"/>
                <w:sz w:val="18"/>
                <w:szCs w:val="18"/>
              </w:rPr>
              <w:t>Field and Responses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  <w:hideMark/>
          </w:tcPr>
          <w:p w14:paraId="5CC87A0E" w14:textId="77777777" w:rsidR="005C3A72" w:rsidRPr="003F63BD" w:rsidRDefault="005C3A72" w:rsidP="00D1716C">
            <w:pPr>
              <w:jc w:val="center"/>
              <w:rPr>
                <w:b/>
                <w:bCs/>
                <w:color w:val="000000"/>
                <w:kern w:val="24"/>
                <w:sz w:val="18"/>
                <w:szCs w:val="18"/>
              </w:rPr>
            </w:pPr>
            <w:r w:rsidRPr="003F63BD">
              <w:rPr>
                <w:b/>
                <w:bCs/>
                <w:color w:val="000000"/>
                <w:kern w:val="24"/>
                <w:sz w:val="18"/>
                <w:szCs w:val="18"/>
              </w:rPr>
              <w:t>Entry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  <w:hideMark/>
          </w:tcPr>
          <w:p w14:paraId="11FF49B9" w14:textId="77777777" w:rsidR="005C3A72" w:rsidRPr="003F63BD" w:rsidRDefault="005C3A72" w:rsidP="00D1716C">
            <w:pPr>
              <w:jc w:val="center"/>
              <w:rPr>
                <w:b/>
                <w:bCs/>
                <w:color w:val="000000"/>
                <w:kern w:val="24"/>
                <w:sz w:val="18"/>
                <w:szCs w:val="18"/>
              </w:rPr>
            </w:pPr>
            <w:r w:rsidRPr="003F63BD">
              <w:rPr>
                <w:b/>
                <w:bCs/>
                <w:color w:val="000000"/>
                <w:kern w:val="24"/>
                <w:sz w:val="18"/>
                <w:szCs w:val="18"/>
              </w:rPr>
              <w:t>Update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  <w:hideMark/>
          </w:tcPr>
          <w:p w14:paraId="09BC017F" w14:textId="77777777" w:rsidR="005C3A72" w:rsidRPr="003F63BD" w:rsidRDefault="005C3A72" w:rsidP="00D1716C">
            <w:pPr>
              <w:jc w:val="center"/>
              <w:rPr>
                <w:b/>
                <w:bCs/>
                <w:color w:val="000000"/>
                <w:kern w:val="24"/>
                <w:sz w:val="18"/>
                <w:szCs w:val="18"/>
              </w:rPr>
            </w:pPr>
            <w:r w:rsidRPr="003F63BD">
              <w:rPr>
                <w:b/>
                <w:bCs/>
                <w:color w:val="000000"/>
                <w:kern w:val="24"/>
                <w:sz w:val="18"/>
                <w:szCs w:val="18"/>
              </w:rPr>
              <w:t>Annual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  <w:hideMark/>
          </w:tcPr>
          <w:p w14:paraId="0C921CF6" w14:textId="77777777" w:rsidR="005C3A72" w:rsidRPr="003F63BD" w:rsidRDefault="005C3A72" w:rsidP="00D1716C">
            <w:pPr>
              <w:jc w:val="center"/>
              <w:rPr>
                <w:b/>
                <w:bCs/>
                <w:color w:val="000000"/>
                <w:kern w:val="24"/>
                <w:sz w:val="18"/>
                <w:szCs w:val="18"/>
              </w:rPr>
            </w:pPr>
            <w:r w:rsidRPr="003F63BD">
              <w:rPr>
                <w:b/>
                <w:bCs/>
                <w:color w:val="000000"/>
                <w:kern w:val="24"/>
                <w:sz w:val="18"/>
                <w:szCs w:val="18"/>
              </w:rPr>
              <w:t>Exit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5C6DC934" w14:textId="77777777" w:rsidR="005C3A72" w:rsidRPr="003F63BD" w:rsidRDefault="005C3A72" w:rsidP="00D1716C">
            <w:pPr>
              <w:jc w:val="center"/>
              <w:rPr>
                <w:b/>
                <w:bCs/>
                <w:color w:val="000000"/>
                <w:kern w:val="24"/>
                <w:sz w:val="18"/>
                <w:szCs w:val="18"/>
              </w:rPr>
            </w:pPr>
            <w:r w:rsidRPr="003F63BD">
              <w:rPr>
                <w:b/>
                <w:bCs/>
                <w:color w:val="000000"/>
                <w:kern w:val="24"/>
                <w:sz w:val="18"/>
                <w:szCs w:val="18"/>
              </w:rPr>
              <w:t>DKR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7ACCC6CC" w14:textId="77777777" w:rsidR="005C3A72" w:rsidRPr="003F63BD" w:rsidRDefault="005C3A72" w:rsidP="00D1716C">
            <w:pPr>
              <w:jc w:val="center"/>
              <w:rPr>
                <w:b/>
                <w:bCs/>
                <w:color w:val="000000"/>
                <w:kern w:val="24"/>
                <w:sz w:val="18"/>
                <w:szCs w:val="18"/>
              </w:rPr>
            </w:pPr>
            <w:r w:rsidRPr="003F63BD">
              <w:rPr>
                <w:b/>
                <w:bCs/>
                <w:color w:val="000000"/>
                <w:kern w:val="24"/>
                <w:sz w:val="18"/>
                <w:szCs w:val="18"/>
              </w:rPr>
              <w:t>Missing</w:t>
            </w:r>
          </w:p>
        </w:tc>
      </w:tr>
      <w:tr w:rsidR="005C3A72" w:rsidRPr="003F63BD" w14:paraId="11926BB8" w14:textId="77777777" w:rsidTr="00D1716C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5D6D" w14:textId="5570190A" w:rsidR="005C3A72" w:rsidRPr="003F63BD" w:rsidRDefault="005C3A72" w:rsidP="00D1716C">
            <w:pPr>
              <w:rPr>
                <w:bCs/>
                <w:color w:val="000000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All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6F2AB" w14:textId="0F9962E8" w:rsidR="005C3A72" w:rsidRPr="003F63BD" w:rsidRDefault="005C3A72" w:rsidP="00D1716C">
            <w:pPr>
              <w:rPr>
                <w:bCs/>
                <w:color w:val="000000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Name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E85C51" w14:textId="242A3682" w:rsidR="005C3A72" w:rsidRPr="003F63BD" w:rsidRDefault="005C3A72" w:rsidP="00D1716C">
            <w:pPr>
              <w:jc w:val="center"/>
              <w:rPr>
                <w:bCs/>
                <w:color w:val="000000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2A733A" w14:textId="77777777" w:rsidR="005C3A72" w:rsidRPr="003F63BD" w:rsidRDefault="005C3A72" w:rsidP="00D1716C">
            <w:pPr>
              <w:rPr>
                <w:bCs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93762D" w14:textId="77777777" w:rsidR="005C3A72" w:rsidRPr="003F63BD" w:rsidRDefault="005C3A72" w:rsidP="00D1716C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296ACC" w14:textId="77777777" w:rsidR="005C3A72" w:rsidRPr="003F63BD" w:rsidRDefault="005C3A72" w:rsidP="00D1716C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F2F4C4" w14:textId="1A9FAE29" w:rsidR="005C3A72" w:rsidRPr="003F63BD" w:rsidRDefault="005C3A72" w:rsidP="00D1716C">
            <w:pPr>
              <w:jc w:val="center"/>
              <w:rPr>
                <w:bCs/>
                <w:color w:val="000000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4E92E" w14:textId="5E00CB56" w:rsidR="005C3A72" w:rsidRPr="003F63BD" w:rsidRDefault="005C3A72" w:rsidP="00D1716C">
            <w:pPr>
              <w:jc w:val="center"/>
              <w:rPr>
                <w:bCs/>
                <w:color w:val="000000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0%</w:t>
            </w:r>
          </w:p>
        </w:tc>
      </w:tr>
      <w:tr w:rsidR="005C3A72" w:rsidRPr="003F63BD" w14:paraId="24A68C20" w14:textId="77777777" w:rsidTr="00D1716C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3BCC" w14:textId="1F0182C9" w:rsidR="005C3A72" w:rsidRPr="003F63BD" w:rsidRDefault="005C3A72" w:rsidP="00D1716C">
            <w:pPr>
              <w:rPr>
                <w:bCs/>
                <w:color w:val="000000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All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1E5AA" w14:textId="4B3950D2" w:rsidR="005C3A72" w:rsidRPr="003F63BD" w:rsidRDefault="005C3A72" w:rsidP="00D1716C">
            <w:pPr>
              <w:rPr>
                <w:bCs/>
                <w:color w:val="000000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Social Security Number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847B75" w14:textId="1FEE4C13" w:rsidR="005C3A72" w:rsidRPr="003F63BD" w:rsidRDefault="005C3A72" w:rsidP="00D1716C">
            <w:pPr>
              <w:jc w:val="center"/>
              <w:rPr>
                <w:bCs/>
                <w:color w:val="000000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810309" w14:textId="77777777" w:rsidR="005C3A72" w:rsidRPr="003F63BD" w:rsidRDefault="005C3A72" w:rsidP="00D1716C">
            <w:pPr>
              <w:rPr>
                <w:bCs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E2757" w14:textId="77777777" w:rsidR="005C3A72" w:rsidRPr="003F63BD" w:rsidRDefault="005C3A72" w:rsidP="00D1716C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1821DA" w14:textId="77777777" w:rsidR="005C3A72" w:rsidRPr="003F63BD" w:rsidRDefault="005C3A72" w:rsidP="00D1716C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77BBD" w14:textId="74F2498F" w:rsidR="005C3A72" w:rsidRPr="003F63BD" w:rsidRDefault="005C3A72" w:rsidP="00D1716C">
            <w:pPr>
              <w:jc w:val="center"/>
              <w:rPr>
                <w:bCs/>
                <w:color w:val="000000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2%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2EFCF" w14:textId="3BA73550" w:rsidR="005C3A72" w:rsidRPr="003F63BD" w:rsidRDefault="005C3A72" w:rsidP="00D1716C">
            <w:pPr>
              <w:jc w:val="center"/>
              <w:rPr>
                <w:bCs/>
                <w:color w:val="000000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0%</w:t>
            </w:r>
          </w:p>
        </w:tc>
      </w:tr>
      <w:tr w:rsidR="005C3A72" w:rsidRPr="003F63BD" w14:paraId="1B55E286" w14:textId="77777777" w:rsidTr="00D1716C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7CBF" w14:textId="755D365B" w:rsidR="005C3A72" w:rsidRPr="003F63BD" w:rsidRDefault="005C3A72" w:rsidP="00D1716C">
            <w:pPr>
              <w:rPr>
                <w:color w:val="000000" w:themeColor="text1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All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06C0D" w14:textId="27A7A8D0" w:rsidR="005C3A72" w:rsidRPr="003F63BD" w:rsidRDefault="005C3A72" w:rsidP="00D1716C">
            <w:pPr>
              <w:rPr>
                <w:bCs/>
                <w:color w:val="000000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Date of Birth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DFF31" w14:textId="40C5C528" w:rsidR="005C3A72" w:rsidRPr="003F63BD" w:rsidRDefault="005C3A72" w:rsidP="00D1716C">
            <w:pPr>
              <w:jc w:val="center"/>
              <w:rPr>
                <w:bCs/>
                <w:color w:val="000000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3FE27" w14:textId="77777777" w:rsidR="005C3A72" w:rsidRPr="003F63BD" w:rsidRDefault="005C3A72" w:rsidP="00D1716C">
            <w:pPr>
              <w:rPr>
                <w:bCs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9E1AE" w14:textId="77777777" w:rsidR="005C3A72" w:rsidRPr="003F63BD" w:rsidRDefault="005C3A72" w:rsidP="00D1716C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39CF0" w14:textId="77777777" w:rsidR="005C3A72" w:rsidRPr="003F63BD" w:rsidRDefault="005C3A72" w:rsidP="00D1716C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87D06" w14:textId="145AA318" w:rsidR="005C3A72" w:rsidRPr="003F63BD" w:rsidRDefault="005C3A72" w:rsidP="00D1716C">
            <w:pPr>
              <w:jc w:val="center"/>
              <w:rPr>
                <w:bCs/>
                <w:color w:val="000000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2%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14738" w14:textId="5EF3D962" w:rsidR="005C3A72" w:rsidRPr="003F63BD" w:rsidRDefault="005C3A72" w:rsidP="00D1716C">
            <w:pPr>
              <w:jc w:val="center"/>
              <w:rPr>
                <w:color w:val="000000" w:themeColor="text1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0%</w:t>
            </w:r>
          </w:p>
        </w:tc>
      </w:tr>
      <w:tr w:rsidR="005C3A72" w:rsidRPr="003F63BD" w14:paraId="14D19364" w14:textId="77777777" w:rsidTr="00D1716C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FE47A" w14:textId="0AD63069" w:rsidR="005C3A72" w:rsidRPr="003F63BD" w:rsidRDefault="005C3A72" w:rsidP="00D1716C">
            <w:pPr>
              <w:rPr>
                <w:color w:val="000000" w:themeColor="text1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All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D0631" w14:textId="1FD0F0F9" w:rsidR="005C3A72" w:rsidRPr="003F63BD" w:rsidRDefault="005C3A72" w:rsidP="00D1716C">
            <w:pPr>
              <w:rPr>
                <w:bCs/>
                <w:color w:val="000000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Race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378E4" w14:textId="357D2453" w:rsidR="005C3A72" w:rsidRPr="003F63BD" w:rsidRDefault="005C3A72" w:rsidP="00D1716C">
            <w:pPr>
              <w:jc w:val="center"/>
              <w:rPr>
                <w:bCs/>
                <w:color w:val="000000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19CAA" w14:textId="77777777" w:rsidR="005C3A72" w:rsidRPr="003F63BD" w:rsidRDefault="005C3A72" w:rsidP="00D1716C">
            <w:pPr>
              <w:rPr>
                <w:bCs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41DCC" w14:textId="77777777" w:rsidR="005C3A72" w:rsidRPr="003F63BD" w:rsidRDefault="005C3A72" w:rsidP="00D1716C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7CE22" w14:textId="77777777" w:rsidR="005C3A72" w:rsidRPr="003F63BD" w:rsidRDefault="005C3A72" w:rsidP="00D1716C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BE2F0" w14:textId="71477F60" w:rsidR="005C3A72" w:rsidRPr="003F63BD" w:rsidRDefault="005C3A72" w:rsidP="00D1716C">
            <w:pPr>
              <w:jc w:val="center"/>
              <w:rPr>
                <w:bCs/>
                <w:color w:val="000000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1%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E034D" w14:textId="7F610198" w:rsidR="005C3A72" w:rsidRPr="003F63BD" w:rsidRDefault="005C3A72" w:rsidP="00D1716C">
            <w:pPr>
              <w:jc w:val="center"/>
              <w:rPr>
                <w:color w:val="000000" w:themeColor="text1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0%</w:t>
            </w:r>
          </w:p>
        </w:tc>
      </w:tr>
      <w:tr w:rsidR="005C3A72" w:rsidRPr="003F63BD" w14:paraId="76408DD7" w14:textId="77777777" w:rsidTr="00D1716C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24E4" w14:textId="28619FFA" w:rsidR="005C3A72" w:rsidRPr="003F63BD" w:rsidRDefault="005C3A72" w:rsidP="00D1716C">
            <w:pPr>
              <w:rPr>
                <w:color w:val="000000" w:themeColor="text1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All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41632" w14:textId="5B6D368A" w:rsidR="005C3A72" w:rsidRPr="003F63BD" w:rsidRDefault="005C3A72" w:rsidP="00D1716C">
            <w:pPr>
              <w:rPr>
                <w:bCs/>
                <w:color w:val="000000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Ethnicity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44E10" w14:textId="27FE457B" w:rsidR="005C3A72" w:rsidRPr="003F63BD" w:rsidRDefault="005C3A72" w:rsidP="00D1716C">
            <w:pPr>
              <w:jc w:val="center"/>
              <w:rPr>
                <w:bCs/>
                <w:color w:val="000000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383BF" w14:textId="77777777" w:rsidR="005C3A72" w:rsidRPr="003F63BD" w:rsidRDefault="005C3A72" w:rsidP="00D1716C">
            <w:pPr>
              <w:rPr>
                <w:bCs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1F841" w14:textId="77777777" w:rsidR="005C3A72" w:rsidRPr="003F63BD" w:rsidRDefault="005C3A72" w:rsidP="00D1716C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D7C20" w14:textId="77777777" w:rsidR="005C3A72" w:rsidRPr="003F63BD" w:rsidRDefault="005C3A72" w:rsidP="00D1716C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FBF67" w14:textId="2F68190B" w:rsidR="005C3A72" w:rsidRPr="003F63BD" w:rsidRDefault="005C3A72" w:rsidP="00D1716C">
            <w:pPr>
              <w:jc w:val="center"/>
              <w:rPr>
                <w:bCs/>
                <w:color w:val="000000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1%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E9BED" w14:textId="4C0C3A7F" w:rsidR="005C3A72" w:rsidRPr="003F63BD" w:rsidRDefault="005C3A72" w:rsidP="00D1716C">
            <w:pPr>
              <w:jc w:val="center"/>
              <w:rPr>
                <w:color w:val="000000" w:themeColor="text1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0%</w:t>
            </w:r>
          </w:p>
        </w:tc>
      </w:tr>
      <w:tr w:rsidR="005C3A72" w:rsidRPr="003F63BD" w14:paraId="7CB6E361" w14:textId="77777777" w:rsidTr="00D1716C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5A88" w14:textId="360293B0" w:rsidR="005C3A72" w:rsidRPr="003F63BD" w:rsidRDefault="005C3A72" w:rsidP="00D1716C">
            <w:pPr>
              <w:rPr>
                <w:color w:val="000000" w:themeColor="text1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All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3DCC2" w14:textId="45CEAB14" w:rsidR="005C3A72" w:rsidRPr="003F63BD" w:rsidRDefault="005C3A72" w:rsidP="00D1716C">
            <w:pPr>
              <w:rPr>
                <w:bCs/>
                <w:color w:val="000000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Gender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8F803" w14:textId="41F39C56" w:rsidR="005C3A72" w:rsidRPr="003F63BD" w:rsidRDefault="005C3A72" w:rsidP="00D1716C">
            <w:pPr>
              <w:jc w:val="center"/>
              <w:rPr>
                <w:bCs/>
                <w:color w:val="000000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F5664" w14:textId="77777777" w:rsidR="005C3A72" w:rsidRPr="003F63BD" w:rsidRDefault="005C3A72" w:rsidP="00D1716C">
            <w:pPr>
              <w:rPr>
                <w:bCs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22938" w14:textId="77777777" w:rsidR="005C3A72" w:rsidRPr="003F63BD" w:rsidRDefault="005C3A72" w:rsidP="00D1716C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442F3" w14:textId="77777777" w:rsidR="005C3A72" w:rsidRPr="003F63BD" w:rsidRDefault="005C3A72" w:rsidP="00D1716C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95CFE" w14:textId="4A149161" w:rsidR="005C3A72" w:rsidRPr="003F63BD" w:rsidRDefault="005C3A72" w:rsidP="00D1716C">
            <w:pPr>
              <w:jc w:val="center"/>
              <w:rPr>
                <w:bCs/>
                <w:color w:val="000000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1214B" w14:textId="0FC49FF6" w:rsidR="005C3A72" w:rsidRPr="003F63BD" w:rsidRDefault="005C3A72" w:rsidP="00D1716C">
            <w:pPr>
              <w:jc w:val="center"/>
              <w:rPr>
                <w:color w:val="000000" w:themeColor="text1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0%</w:t>
            </w:r>
          </w:p>
        </w:tc>
      </w:tr>
      <w:tr w:rsidR="005C3A72" w:rsidRPr="003F63BD" w14:paraId="0ECD0668" w14:textId="77777777" w:rsidTr="00D1716C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F5BB" w14:textId="06BF0FB3" w:rsidR="005C3A72" w:rsidRPr="003F63BD" w:rsidRDefault="005C3A72" w:rsidP="00D1716C">
            <w:pPr>
              <w:rPr>
                <w:color w:val="000000" w:themeColor="text1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All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8B337" w14:textId="62C02CA9" w:rsidR="005C3A72" w:rsidRPr="003F63BD" w:rsidRDefault="005C3A72" w:rsidP="00D1716C">
            <w:pPr>
              <w:rPr>
                <w:bCs/>
                <w:color w:val="000000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Veteran Status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02C3C" w14:textId="63A9CA4E" w:rsidR="005C3A72" w:rsidRPr="003F63BD" w:rsidRDefault="005C3A72" w:rsidP="00D1716C">
            <w:pPr>
              <w:jc w:val="center"/>
              <w:rPr>
                <w:bCs/>
                <w:color w:val="000000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DB8CF" w14:textId="77777777" w:rsidR="005C3A72" w:rsidRPr="003F63BD" w:rsidRDefault="005C3A72" w:rsidP="00D1716C">
            <w:pPr>
              <w:rPr>
                <w:bCs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7D430" w14:textId="77777777" w:rsidR="005C3A72" w:rsidRPr="003F63BD" w:rsidRDefault="005C3A72" w:rsidP="00D1716C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3FA00" w14:textId="77777777" w:rsidR="005C3A72" w:rsidRPr="003F63BD" w:rsidRDefault="005C3A72" w:rsidP="00D1716C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A8D32" w14:textId="6D7D1756" w:rsidR="005C3A72" w:rsidRPr="003F63BD" w:rsidRDefault="005C3A72" w:rsidP="00D1716C">
            <w:pPr>
              <w:jc w:val="center"/>
              <w:rPr>
                <w:bCs/>
                <w:color w:val="000000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2%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77DAD" w14:textId="4286AE79" w:rsidR="005C3A72" w:rsidRPr="003F63BD" w:rsidRDefault="005C3A72" w:rsidP="00D1716C">
            <w:pPr>
              <w:jc w:val="center"/>
              <w:rPr>
                <w:color w:val="000000" w:themeColor="text1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0%</w:t>
            </w:r>
          </w:p>
        </w:tc>
      </w:tr>
      <w:tr w:rsidR="005C3A72" w:rsidRPr="003F63BD" w14:paraId="0F1CE389" w14:textId="77777777" w:rsidTr="00D1716C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6BDE" w14:textId="0AA9B35F" w:rsidR="005C3A72" w:rsidRPr="003F63BD" w:rsidRDefault="005C3A72" w:rsidP="00D1716C">
            <w:pPr>
              <w:rPr>
                <w:color w:val="000000" w:themeColor="text1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All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6044F" w14:textId="29A35088" w:rsidR="005C3A72" w:rsidRPr="003F63BD" w:rsidRDefault="005C3A72" w:rsidP="00D1716C">
            <w:pPr>
              <w:rPr>
                <w:bCs/>
                <w:color w:val="000000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Relationship to Head of Household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00A50" w14:textId="5526A4BC" w:rsidR="005C3A72" w:rsidRPr="003F63BD" w:rsidRDefault="005C3A72" w:rsidP="00D1716C">
            <w:pPr>
              <w:jc w:val="center"/>
              <w:rPr>
                <w:bCs/>
                <w:color w:val="000000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88111" w14:textId="77777777" w:rsidR="005C3A72" w:rsidRPr="003F63BD" w:rsidRDefault="005C3A72" w:rsidP="00D1716C">
            <w:pPr>
              <w:rPr>
                <w:bCs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C597F" w14:textId="77777777" w:rsidR="005C3A72" w:rsidRPr="003F63BD" w:rsidRDefault="005C3A72" w:rsidP="00D1716C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21B53" w14:textId="77777777" w:rsidR="005C3A72" w:rsidRPr="003F63BD" w:rsidRDefault="005C3A72" w:rsidP="00D1716C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F3636" w14:textId="4F7E746B" w:rsidR="005C3A72" w:rsidRPr="003F63BD" w:rsidRDefault="005C3A72" w:rsidP="00D1716C">
            <w:pPr>
              <w:jc w:val="center"/>
              <w:rPr>
                <w:bCs/>
                <w:color w:val="000000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FA795" w14:textId="12586C30" w:rsidR="005C3A72" w:rsidRPr="003F63BD" w:rsidRDefault="005C3A72" w:rsidP="00D1716C">
            <w:pPr>
              <w:jc w:val="center"/>
              <w:rPr>
                <w:color w:val="000000" w:themeColor="text1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0%</w:t>
            </w:r>
          </w:p>
        </w:tc>
      </w:tr>
      <w:tr w:rsidR="005C3A72" w:rsidRPr="003F63BD" w14:paraId="03C63F3B" w14:textId="77777777" w:rsidTr="00D1716C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C187" w14:textId="26CC954E" w:rsidR="005C3A72" w:rsidRPr="003F63BD" w:rsidRDefault="005C3A72" w:rsidP="00D1716C">
            <w:pPr>
              <w:rPr>
                <w:color w:val="000000" w:themeColor="text1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All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A522C" w14:textId="3FFC92F9" w:rsidR="005C3A72" w:rsidRPr="003F63BD" w:rsidRDefault="005C3A72" w:rsidP="00D1716C">
            <w:pPr>
              <w:rPr>
                <w:bCs/>
                <w:color w:val="000000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Client Location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AF6508" w14:textId="10CBA31D" w:rsidR="005C3A72" w:rsidRPr="003F63BD" w:rsidRDefault="005C3A72" w:rsidP="00D1716C">
            <w:pPr>
              <w:jc w:val="center"/>
              <w:rPr>
                <w:bCs/>
                <w:color w:val="000000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C3D846" w14:textId="6F3D48DA" w:rsidR="005C3A72" w:rsidRPr="003F63BD" w:rsidRDefault="005C3A72" w:rsidP="00D1716C">
            <w:pPr>
              <w:rPr>
                <w:bCs/>
                <w:color w:val="000000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CAC5A" w14:textId="77777777" w:rsidR="005C3A72" w:rsidRPr="003F63BD" w:rsidRDefault="005C3A72" w:rsidP="00D1716C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7CD802" w14:textId="77777777" w:rsidR="005C3A72" w:rsidRPr="003F63BD" w:rsidRDefault="005C3A72" w:rsidP="00D1716C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7779FF" w14:textId="0F18A4B4" w:rsidR="005C3A72" w:rsidRPr="003F63BD" w:rsidRDefault="005C3A72" w:rsidP="00D1716C">
            <w:pPr>
              <w:jc w:val="center"/>
              <w:rPr>
                <w:bCs/>
                <w:color w:val="000000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903176" w14:textId="462FD7EE" w:rsidR="005C3A72" w:rsidRPr="003F63BD" w:rsidRDefault="005C3A72" w:rsidP="00D1716C">
            <w:pPr>
              <w:jc w:val="center"/>
              <w:rPr>
                <w:color w:val="000000" w:themeColor="text1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0%</w:t>
            </w:r>
          </w:p>
        </w:tc>
      </w:tr>
      <w:tr w:rsidR="005C3A72" w:rsidRPr="003F63BD" w14:paraId="06CD076F" w14:textId="77777777" w:rsidTr="00D1716C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7939" w14:textId="04228F97" w:rsidR="005C3A72" w:rsidRPr="003F63BD" w:rsidRDefault="005C3A72" w:rsidP="00D1716C">
            <w:pPr>
              <w:rPr>
                <w:color w:val="000000" w:themeColor="text1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All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B61C9" w14:textId="2975758B" w:rsidR="005C3A72" w:rsidRPr="003F63BD" w:rsidRDefault="005C3A72" w:rsidP="00D1716C">
            <w:pPr>
              <w:rPr>
                <w:bCs/>
                <w:color w:val="000000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Disabling Condition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C3534F" w14:textId="03CCBE8D" w:rsidR="005C3A72" w:rsidRPr="003F63BD" w:rsidRDefault="005C3A72" w:rsidP="00D1716C">
            <w:pPr>
              <w:jc w:val="center"/>
              <w:rPr>
                <w:bCs/>
                <w:color w:val="000000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5FB7C5" w14:textId="60B6D288" w:rsidR="005C3A72" w:rsidRPr="003F63BD" w:rsidRDefault="005C3A72" w:rsidP="00D1716C">
            <w:pPr>
              <w:jc w:val="center"/>
              <w:rPr>
                <w:bCs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19D1A3" w14:textId="77777777" w:rsidR="005C3A72" w:rsidRPr="003F63BD" w:rsidRDefault="005C3A72" w:rsidP="00D1716C">
            <w:pPr>
              <w:rPr>
                <w:bCs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C4896" w14:textId="77777777" w:rsidR="005C3A72" w:rsidRPr="003F63BD" w:rsidRDefault="005C3A72" w:rsidP="00D1716C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C96B53" w14:textId="7B6E5455" w:rsidR="005C3A72" w:rsidRPr="003F63BD" w:rsidRDefault="005C3A72" w:rsidP="00D1716C">
            <w:pPr>
              <w:jc w:val="center"/>
              <w:rPr>
                <w:bCs/>
                <w:color w:val="000000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2%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2717E8" w14:textId="4CFF2CB0" w:rsidR="005C3A72" w:rsidRPr="003F63BD" w:rsidRDefault="005C3A72" w:rsidP="00D1716C">
            <w:pPr>
              <w:jc w:val="center"/>
              <w:rPr>
                <w:color w:val="000000" w:themeColor="text1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0%</w:t>
            </w:r>
          </w:p>
        </w:tc>
      </w:tr>
      <w:tr w:rsidR="005C3A72" w:rsidRPr="003F63BD" w14:paraId="3A532BE5" w14:textId="77777777" w:rsidTr="00D1716C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F33D" w14:textId="78CF6CC7" w:rsidR="005C3A72" w:rsidRPr="003F63BD" w:rsidRDefault="005C3A72" w:rsidP="00D1716C">
            <w:pPr>
              <w:rPr>
                <w:color w:val="000000" w:themeColor="text1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All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A0A55" w14:textId="65E23659" w:rsidR="005C3A72" w:rsidRPr="003F63BD" w:rsidRDefault="005C3A72" w:rsidP="00D1716C">
            <w:pPr>
              <w:rPr>
                <w:bCs/>
                <w:color w:val="000000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Destination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B27EF" w14:textId="324BE2ED" w:rsidR="005C3A72" w:rsidRPr="003F63BD" w:rsidRDefault="005C3A72" w:rsidP="00D1716C">
            <w:pPr>
              <w:jc w:val="center"/>
              <w:rPr>
                <w:bCs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7F07D" w14:textId="77777777" w:rsidR="005C3A72" w:rsidRPr="003F63BD" w:rsidRDefault="005C3A72" w:rsidP="00D1716C">
            <w:pPr>
              <w:rPr>
                <w:bCs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1BE21" w14:textId="77777777" w:rsidR="005C3A72" w:rsidRPr="003F63BD" w:rsidRDefault="005C3A72" w:rsidP="00D1716C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7E636" w14:textId="244D7BD6" w:rsidR="005C3A72" w:rsidRPr="003F63BD" w:rsidRDefault="005C3A72" w:rsidP="00D1716C">
            <w:pPr>
              <w:rPr>
                <w:rFonts w:eastAsiaTheme="minorHAnsi"/>
                <w:sz w:val="20"/>
                <w:szCs w:val="20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Yes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76083" w14:textId="1A916AA1" w:rsidR="005C3A72" w:rsidRPr="003F63BD" w:rsidRDefault="005C3A72" w:rsidP="00D1716C">
            <w:pPr>
              <w:jc w:val="center"/>
              <w:rPr>
                <w:bCs/>
                <w:color w:val="000000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3%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E5297" w14:textId="3D8088D3" w:rsidR="005C3A72" w:rsidRPr="003F63BD" w:rsidRDefault="005C3A72" w:rsidP="00D1716C">
            <w:pPr>
              <w:jc w:val="center"/>
              <w:rPr>
                <w:color w:val="000000" w:themeColor="text1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0%</w:t>
            </w:r>
          </w:p>
        </w:tc>
      </w:tr>
      <w:tr w:rsidR="0011054A" w:rsidRPr="003F63BD" w14:paraId="20AC9701" w14:textId="77777777" w:rsidTr="0011054A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ECE63" w14:textId="77777777" w:rsidR="0011054A" w:rsidRPr="003F63BD" w:rsidRDefault="0011054A" w:rsidP="00D1716C">
            <w:pPr>
              <w:rPr>
                <w:bCs/>
                <w:color w:val="000000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All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097CA" w14:textId="77777777" w:rsidR="0011054A" w:rsidRPr="003F63BD" w:rsidRDefault="0011054A" w:rsidP="00D1716C">
            <w:pPr>
              <w:rPr>
                <w:bCs/>
                <w:color w:val="000000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 xml:space="preserve">Chronic Homelessness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BE28B" w14:textId="77777777" w:rsidR="0011054A" w:rsidRPr="003F63BD" w:rsidRDefault="0011054A" w:rsidP="00D1716C">
            <w:pPr>
              <w:jc w:val="center"/>
              <w:rPr>
                <w:bCs/>
                <w:color w:val="000000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ED740" w14:textId="77777777" w:rsidR="0011054A" w:rsidRPr="003F63BD" w:rsidRDefault="0011054A" w:rsidP="00D1716C">
            <w:pPr>
              <w:rPr>
                <w:bCs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4632D" w14:textId="77777777" w:rsidR="0011054A" w:rsidRPr="003F63BD" w:rsidRDefault="0011054A" w:rsidP="00D1716C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DA6A4" w14:textId="77777777" w:rsidR="0011054A" w:rsidRPr="003F63BD" w:rsidRDefault="0011054A" w:rsidP="00D1716C">
            <w:pPr>
              <w:rPr>
                <w:bCs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EADA2" w14:textId="77777777" w:rsidR="0011054A" w:rsidRPr="003F63BD" w:rsidRDefault="0011054A" w:rsidP="00D1716C">
            <w:pPr>
              <w:jc w:val="center"/>
              <w:rPr>
                <w:bCs/>
                <w:color w:val="000000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1%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7E157" w14:textId="77777777" w:rsidR="0011054A" w:rsidRPr="003F63BD" w:rsidRDefault="0011054A" w:rsidP="00D1716C">
            <w:pPr>
              <w:jc w:val="center"/>
              <w:rPr>
                <w:bCs/>
                <w:color w:val="000000"/>
                <w:kern w:val="24"/>
                <w:sz w:val="18"/>
                <w:szCs w:val="18"/>
              </w:rPr>
            </w:pPr>
            <w:r w:rsidRPr="003F63BD">
              <w:rPr>
                <w:bCs/>
                <w:color w:val="000000"/>
                <w:kern w:val="24"/>
                <w:sz w:val="18"/>
                <w:szCs w:val="18"/>
              </w:rPr>
              <w:t>0%</w:t>
            </w:r>
          </w:p>
        </w:tc>
      </w:tr>
    </w:tbl>
    <w:p w14:paraId="2298B9B3" w14:textId="77777777" w:rsidR="005C3A72" w:rsidRPr="003F63BD" w:rsidRDefault="005C3A72" w:rsidP="005C3A72"/>
    <w:p w14:paraId="10F0F34E" w14:textId="06B2A26C" w:rsidR="005C3A72" w:rsidRPr="003F63BD" w:rsidRDefault="005C3A72"/>
    <w:p w14:paraId="0E0DCDB9" w14:textId="54A83B49" w:rsidR="005C3A72" w:rsidRPr="003F63BD" w:rsidRDefault="005C3A72">
      <w:r w:rsidRPr="003F63BD">
        <w:t>The following RHY Program Component/</w:t>
      </w:r>
      <w:r w:rsidR="00C61E58" w:rsidRPr="003F63BD">
        <w:t>Funding Source</w:t>
      </w:r>
      <w:r w:rsidRPr="003F63BD">
        <w:t xml:space="preserve"> are </w:t>
      </w:r>
      <w:r w:rsidR="00C61E58" w:rsidRPr="003F63BD">
        <w:t>currently being served in the Balance of State (BOS)</w:t>
      </w:r>
    </w:p>
    <w:p w14:paraId="50ACC9CA" w14:textId="421D831B" w:rsidR="005C3A72" w:rsidRPr="003F63BD" w:rsidRDefault="00C61E58">
      <w:r w:rsidRPr="003F63BD">
        <w:drawing>
          <wp:inline distT="0" distB="0" distL="0" distR="0" wp14:anchorId="14163D54" wp14:editId="332C9588">
            <wp:extent cx="5943600" cy="20935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9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B6FB0" w14:textId="77777777" w:rsidR="00C61E58" w:rsidRPr="003F63BD" w:rsidRDefault="00C61E58"/>
    <w:p w14:paraId="4B4C2602" w14:textId="77777777" w:rsidR="003F63BD" w:rsidRDefault="003F63BD" w:rsidP="00D45D07"/>
    <w:p w14:paraId="7B7C8426" w14:textId="1A73107C" w:rsidR="00D45D07" w:rsidRDefault="00C61E58" w:rsidP="00D45D07">
      <w:r w:rsidRPr="003F63BD">
        <w:t xml:space="preserve">Therefore, the following </w:t>
      </w:r>
      <w:r w:rsidRPr="003F63BD">
        <w:rPr>
          <w:u w:val="single"/>
        </w:rPr>
        <w:t>Basic Client Information</w:t>
      </w:r>
      <w:r w:rsidRPr="003F63BD">
        <w:t xml:space="preserve"> must be collected on all RHY funded clients, which can be monitored by using </w:t>
      </w:r>
      <w:r w:rsidRPr="003F63BD">
        <w:rPr>
          <w:u w:val="single"/>
        </w:rPr>
        <w:t>the Data Quality Framework report</w:t>
      </w:r>
      <w:r w:rsidRPr="003F63BD">
        <w:t xml:space="preserve"> from KYHMIS.</w:t>
      </w:r>
    </w:p>
    <w:p w14:paraId="7FCDB12C" w14:textId="162B3068" w:rsidR="003F63BD" w:rsidRDefault="003F63BD" w:rsidP="00D45D07"/>
    <w:p w14:paraId="40C4E01C" w14:textId="77777777" w:rsidR="009A728B" w:rsidRPr="003F63BD" w:rsidRDefault="009A728B" w:rsidP="009A728B">
      <w:pPr>
        <w:rPr>
          <w:b/>
        </w:rPr>
      </w:pPr>
      <w:r w:rsidRPr="003F63BD">
        <w:rPr>
          <w:b/>
        </w:rPr>
        <w:t xml:space="preserve">*If a threshold is not met then a </w:t>
      </w:r>
      <w:r w:rsidRPr="003F63BD">
        <w:rPr>
          <w:b/>
          <w:u w:val="single"/>
        </w:rPr>
        <w:t>corrective action form/plan</w:t>
      </w:r>
      <w:r w:rsidRPr="003F63BD">
        <w:rPr>
          <w:b/>
        </w:rPr>
        <w:t xml:space="preserve"> must be received with report submission. </w:t>
      </w:r>
    </w:p>
    <w:p w14:paraId="4B8D45AD" w14:textId="77777777" w:rsidR="009A728B" w:rsidRDefault="009A728B" w:rsidP="00D45D07"/>
    <w:p w14:paraId="1A403305" w14:textId="6901661C" w:rsidR="003F63BD" w:rsidRDefault="009A728B" w:rsidP="00D45D07">
      <w:r w:rsidRPr="009A728B">
        <w:rPr>
          <w:b/>
          <w:bCs/>
          <w:i/>
          <w:iCs/>
        </w:rPr>
        <w:t>*Note</w:t>
      </w:r>
      <w:r>
        <w:t xml:space="preserve">: The </w:t>
      </w:r>
      <w:r w:rsidRPr="009A728B">
        <w:rPr>
          <w:i/>
          <w:iCs/>
          <w:u w:val="single"/>
        </w:rPr>
        <w:t>Street Outreach</w:t>
      </w:r>
      <w:r>
        <w:t xml:space="preserve"> project’s data quality thresholds and completeness is only applicable after the </w:t>
      </w:r>
      <w:r w:rsidRPr="009A728B">
        <w:rPr>
          <w:b/>
          <w:bCs/>
        </w:rPr>
        <w:t>Data of Engagement</w:t>
      </w:r>
      <w:r>
        <w:t xml:space="preserve">. Agencies only need to provide a </w:t>
      </w:r>
      <w:r w:rsidRPr="009A728B">
        <w:rPr>
          <w:i/>
          <w:iCs/>
        </w:rPr>
        <w:t>Corrective Action plan/form</w:t>
      </w:r>
      <w:r>
        <w:t xml:space="preserve"> for clients with a </w:t>
      </w:r>
      <w:r w:rsidRPr="009A728B">
        <w:rPr>
          <w:b/>
          <w:bCs/>
        </w:rPr>
        <w:t>Date of Engagement</w:t>
      </w:r>
      <w:r>
        <w:t xml:space="preserve"> for these projects. </w:t>
      </w:r>
    </w:p>
    <w:p w14:paraId="75B72326" w14:textId="0DCC66FD" w:rsidR="009A728B" w:rsidRDefault="009A728B" w:rsidP="00D45D07"/>
    <w:p w14:paraId="7597A6E3" w14:textId="77777777" w:rsidR="009A728B" w:rsidRDefault="009A728B" w:rsidP="00D45D07"/>
    <w:p w14:paraId="00EA5515" w14:textId="38CEA9B2" w:rsidR="003F63BD" w:rsidRDefault="003F63BD" w:rsidP="00D45D07"/>
    <w:p w14:paraId="5CFB570F" w14:textId="435B0713" w:rsidR="00C61E58" w:rsidRPr="003F63BD" w:rsidRDefault="00C61E58" w:rsidP="00C61E58">
      <w:pPr>
        <w:pStyle w:val="Heading1"/>
        <w:rPr>
          <w:rFonts w:ascii="Arial" w:hAnsi="Arial" w:cs="Arial"/>
          <w:b/>
          <w:bCs/>
        </w:rPr>
      </w:pPr>
      <w:r w:rsidRPr="003F63BD">
        <w:rPr>
          <w:rFonts w:ascii="Arial" w:hAnsi="Arial" w:cs="Arial"/>
          <w:b/>
          <w:bCs/>
        </w:rPr>
        <w:t>Basic Client Information</w:t>
      </w:r>
      <w:r w:rsidR="00D45D07" w:rsidRPr="003F63BD">
        <w:rPr>
          <w:rFonts w:ascii="Arial" w:hAnsi="Arial" w:cs="Arial"/>
          <w:b/>
          <w:bCs/>
        </w:rPr>
        <w:t xml:space="preserve"> </w:t>
      </w:r>
      <w:r w:rsidR="00D45D07" w:rsidRPr="003F63BD">
        <w:rPr>
          <w:rFonts w:ascii="Arial" w:hAnsi="Arial" w:cs="Arial"/>
          <w:b/>
          <w:bCs/>
        </w:rPr>
        <w:tab/>
      </w:r>
      <w:r w:rsidR="00D45D07" w:rsidRPr="003F63BD">
        <w:rPr>
          <w:rFonts w:ascii="Arial" w:hAnsi="Arial" w:cs="Arial"/>
          <w:b/>
          <w:bCs/>
        </w:rPr>
        <w:tab/>
      </w:r>
      <w:r w:rsidR="00D45D07" w:rsidRPr="003F63BD">
        <w:rPr>
          <w:rFonts w:ascii="Arial" w:hAnsi="Arial" w:cs="Arial"/>
          <w:b/>
          <w:bCs/>
        </w:rPr>
        <w:tab/>
        <w:t>Section of DQF report</w:t>
      </w:r>
    </w:p>
    <w:p w14:paraId="3147C6DF" w14:textId="3B42BF92" w:rsidR="00C61E58" w:rsidRPr="003F63BD" w:rsidRDefault="00C61E58" w:rsidP="00C61E58">
      <w:r w:rsidRPr="003F63BD">
        <w:t>3.01 Name</w:t>
      </w:r>
      <w:r w:rsidR="0011054A" w:rsidRPr="003F63BD">
        <w:t xml:space="preserve"> </w:t>
      </w:r>
      <w:r w:rsidR="00D45D07" w:rsidRPr="003F63BD">
        <w:tab/>
      </w:r>
      <w:r w:rsidR="00D45D07" w:rsidRPr="003F63BD">
        <w:tab/>
      </w:r>
      <w:r w:rsidR="00D45D07" w:rsidRPr="003F63BD">
        <w:tab/>
      </w:r>
      <w:r w:rsidR="00D45D07" w:rsidRPr="003F63BD">
        <w:tab/>
      </w:r>
      <w:r w:rsidR="00D45D07" w:rsidRPr="003F63BD">
        <w:tab/>
      </w:r>
      <w:r w:rsidR="00D45D07" w:rsidRPr="003F63BD">
        <w:tab/>
      </w:r>
      <w:r w:rsidR="00D45D07" w:rsidRPr="003F63BD">
        <w:tab/>
      </w:r>
      <w:r w:rsidR="0011054A" w:rsidRPr="003F63BD">
        <w:t>(Q2 of DQF report)</w:t>
      </w:r>
    </w:p>
    <w:p w14:paraId="29A52C7C" w14:textId="6E6B6B8E" w:rsidR="00C61E58" w:rsidRPr="003F63BD" w:rsidRDefault="00C61E58" w:rsidP="00C61E58">
      <w:r w:rsidRPr="003F63BD">
        <w:t>3.02 Social Security Number</w:t>
      </w:r>
      <w:r w:rsidR="0011054A" w:rsidRPr="003F63BD">
        <w:t xml:space="preserve"> </w:t>
      </w:r>
      <w:r w:rsidR="00D45D07" w:rsidRPr="003F63BD">
        <w:tab/>
      </w:r>
      <w:r w:rsidR="00D45D07" w:rsidRPr="003F63BD">
        <w:tab/>
      </w:r>
      <w:r w:rsidR="00D45D07" w:rsidRPr="003F63BD">
        <w:tab/>
      </w:r>
      <w:r w:rsidR="00D45D07" w:rsidRPr="003F63BD">
        <w:tab/>
      </w:r>
      <w:r w:rsidR="00D45D07" w:rsidRPr="003F63BD">
        <w:tab/>
      </w:r>
      <w:r w:rsidR="0011054A" w:rsidRPr="003F63BD">
        <w:t>(Q2</w:t>
      </w:r>
      <w:r w:rsidR="0011054A" w:rsidRPr="003F63BD">
        <w:t xml:space="preserve"> </w:t>
      </w:r>
      <w:r w:rsidR="0011054A" w:rsidRPr="003F63BD">
        <w:t>of DQF report)</w:t>
      </w:r>
    </w:p>
    <w:p w14:paraId="40A851DC" w14:textId="5E7133E4" w:rsidR="00C61E58" w:rsidRPr="003F63BD" w:rsidRDefault="00C61E58" w:rsidP="00C61E58">
      <w:r w:rsidRPr="003F63BD">
        <w:t xml:space="preserve">3.03 Date of Birth </w:t>
      </w:r>
      <w:r w:rsidR="00D45D07" w:rsidRPr="003F63BD">
        <w:tab/>
      </w:r>
      <w:r w:rsidR="00D45D07" w:rsidRPr="003F63BD">
        <w:tab/>
      </w:r>
      <w:r w:rsidR="00D45D07" w:rsidRPr="003F63BD">
        <w:tab/>
      </w:r>
      <w:r w:rsidR="00D45D07" w:rsidRPr="003F63BD">
        <w:tab/>
      </w:r>
      <w:r w:rsidR="00D45D07" w:rsidRPr="003F63BD">
        <w:tab/>
      </w:r>
      <w:r w:rsidR="00D45D07" w:rsidRPr="003F63BD">
        <w:tab/>
      </w:r>
      <w:r w:rsidR="0011054A" w:rsidRPr="003F63BD">
        <w:t>(Q2</w:t>
      </w:r>
      <w:r w:rsidR="0011054A" w:rsidRPr="003F63BD">
        <w:t xml:space="preserve"> </w:t>
      </w:r>
      <w:r w:rsidR="0011054A" w:rsidRPr="003F63BD">
        <w:t>of DQF report)</w:t>
      </w:r>
    </w:p>
    <w:p w14:paraId="14594356" w14:textId="3D1B8821" w:rsidR="00C61E58" w:rsidRPr="003F63BD" w:rsidRDefault="00C61E58" w:rsidP="00C61E58">
      <w:r w:rsidRPr="003F63BD">
        <w:t>3.04 Race</w:t>
      </w:r>
      <w:r w:rsidR="00D45D07" w:rsidRPr="003F63BD">
        <w:tab/>
      </w:r>
      <w:r w:rsidR="00D45D07" w:rsidRPr="003F63BD">
        <w:tab/>
      </w:r>
      <w:r w:rsidR="00D45D07" w:rsidRPr="003F63BD">
        <w:tab/>
      </w:r>
      <w:r w:rsidR="00D45D07" w:rsidRPr="003F63BD">
        <w:tab/>
      </w:r>
      <w:r w:rsidR="00D45D07" w:rsidRPr="003F63BD">
        <w:tab/>
      </w:r>
      <w:r w:rsidR="00D45D07" w:rsidRPr="003F63BD">
        <w:tab/>
      </w:r>
      <w:r w:rsidR="00D45D07" w:rsidRPr="003F63BD">
        <w:tab/>
      </w:r>
      <w:r w:rsidR="0011054A" w:rsidRPr="003F63BD">
        <w:t>(Q2</w:t>
      </w:r>
      <w:r w:rsidR="0011054A" w:rsidRPr="003F63BD">
        <w:t xml:space="preserve"> </w:t>
      </w:r>
      <w:r w:rsidR="0011054A" w:rsidRPr="003F63BD">
        <w:t>of DQF report)</w:t>
      </w:r>
    </w:p>
    <w:p w14:paraId="3F78E8A0" w14:textId="59978B86" w:rsidR="00C61E58" w:rsidRPr="003F63BD" w:rsidRDefault="00C61E58" w:rsidP="00C61E58">
      <w:r w:rsidRPr="003F63BD">
        <w:t xml:space="preserve">3.05 Ethnicity </w:t>
      </w:r>
      <w:r w:rsidR="00D45D07" w:rsidRPr="003F63BD">
        <w:tab/>
      </w:r>
      <w:r w:rsidR="00D45D07" w:rsidRPr="003F63BD">
        <w:tab/>
      </w:r>
      <w:r w:rsidR="00D45D07" w:rsidRPr="003F63BD">
        <w:tab/>
      </w:r>
      <w:r w:rsidR="00D45D07" w:rsidRPr="003F63BD">
        <w:tab/>
      </w:r>
      <w:r w:rsidR="00D45D07" w:rsidRPr="003F63BD">
        <w:tab/>
      </w:r>
      <w:r w:rsidR="00D45D07" w:rsidRPr="003F63BD">
        <w:tab/>
      </w:r>
      <w:r w:rsidR="00D45D07" w:rsidRPr="003F63BD">
        <w:tab/>
      </w:r>
      <w:r w:rsidR="0011054A" w:rsidRPr="003F63BD">
        <w:t>(Q2</w:t>
      </w:r>
      <w:r w:rsidR="0011054A" w:rsidRPr="003F63BD">
        <w:t xml:space="preserve"> </w:t>
      </w:r>
      <w:r w:rsidR="0011054A" w:rsidRPr="003F63BD">
        <w:t>of DQF report)</w:t>
      </w:r>
    </w:p>
    <w:p w14:paraId="1C810650" w14:textId="4ACC590B" w:rsidR="00C61E58" w:rsidRPr="003F63BD" w:rsidRDefault="00C61E58" w:rsidP="00C61E58">
      <w:r w:rsidRPr="003F63BD">
        <w:t>3.06 Gender</w:t>
      </w:r>
      <w:r w:rsidR="0011054A" w:rsidRPr="003F63BD">
        <w:t xml:space="preserve"> </w:t>
      </w:r>
      <w:r w:rsidR="00D45D07" w:rsidRPr="003F63BD">
        <w:tab/>
      </w:r>
      <w:r w:rsidR="00D45D07" w:rsidRPr="003F63BD">
        <w:tab/>
      </w:r>
      <w:r w:rsidR="00D45D07" w:rsidRPr="003F63BD">
        <w:tab/>
      </w:r>
      <w:r w:rsidR="00D45D07" w:rsidRPr="003F63BD">
        <w:tab/>
      </w:r>
      <w:r w:rsidR="00D45D07" w:rsidRPr="003F63BD">
        <w:tab/>
      </w:r>
      <w:r w:rsidR="00D45D07" w:rsidRPr="003F63BD">
        <w:tab/>
      </w:r>
      <w:r w:rsidR="00D45D07" w:rsidRPr="003F63BD">
        <w:tab/>
      </w:r>
      <w:r w:rsidR="0011054A" w:rsidRPr="003F63BD">
        <w:t>(Q2</w:t>
      </w:r>
      <w:r w:rsidR="0011054A" w:rsidRPr="003F63BD">
        <w:t xml:space="preserve"> </w:t>
      </w:r>
      <w:r w:rsidR="0011054A" w:rsidRPr="003F63BD">
        <w:t>of DQF report)</w:t>
      </w:r>
    </w:p>
    <w:p w14:paraId="1CDBE9C8" w14:textId="180FA949" w:rsidR="00C61E58" w:rsidRPr="003F63BD" w:rsidRDefault="00C61E58" w:rsidP="00C61E58">
      <w:r w:rsidRPr="003F63BD">
        <w:t>3.07 Veteran Status</w:t>
      </w:r>
      <w:r w:rsidR="00D45D07" w:rsidRPr="003F63BD">
        <w:t xml:space="preserve"> </w:t>
      </w:r>
      <w:r w:rsidR="00D45D07" w:rsidRPr="003F63BD">
        <w:tab/>
      </w:r>
      <w:r w:rsidR="00D45D07" w:rsidRPr="003F63BD">
        <w:tab/>
      </w:r>
      <w:r w:rsidR="00D45D07" w:rsidRPr="003F63BD">
        <w:tab/>
      </w:r>
      <w:r w:rsidR="00D45D07" w:rsidRPr="003F63BD">
        <w:tab/>
      </w:r>
      <w:r w:rsidR="00D45D07" w:rsidRPr="003F63BD">
        <w:tab/>
      </w:r>
      <w:r w:rsidR="00D45D07" w:rsidRPr="003F63BD">
        <w:tab/>
        <w:t>(Q3 of DQF report)</w:t>
      </w:r>
    </w:p>
    <w:p w14:paraId="3BA45268" w14:textId="7FCF9305" w:rsidR="00C61E58" w:rsidRPr="003F63BD" w:rsidRDefault="00C61E58" w:rsidP="00C61E58">
      <w:r w:rsidRPr="003F63BD">
        <w:t>3.08 Disabling Condition</w:t>
      </w:r>
      <w:r w:rsidR="00D45D07" w:rsidRPr="003F63BD">
        <w:t xml:space="preserve"> </w:t>
      </w:r>
      <w:r w:rsidR="00D45D07" w:rsidRPr="003F63BD">
        <w:tab/>
      </w:r>
      <w:r w:rsidR="00D45D07" w:rsidRPr="003F63BD">
        <w:tab/>
      </w:r>
      <w:r w:rsidR="00D45D07" w:rsidRPr="003F63BD">
        <w:tab/>
      </w:r>
      <w:r w:rsidR="00D45D07" w:rsidRPr="003F63BD">
        <w:tab/>
      </w:r>
      <w:r w:rsidR="00D45D07" w:rsidRPr="003F63BD">
        <w:tab/>
      </w:r>
      <w:r w:rsidR="00D45D07" w:rsidRPr="003F63BD">
        <w:t>(Q3 of DQF report)</w:t>
      </w:r>
    </w:p>
    <w:p w14:paraId="22DE5778" w14:textId="41750C53" w:rsidR="0011054A" w:rsidRPr="003F63BD" w:rsidRDefault="0011054A" w:rsidP="0011054A">
      <w:r w:rsidRPr="003F63BD">
        <w:t>3.10 Project Start Date</w:t>
      </w:r>
      <w:r w:rsidR="00D45D07" w:rsidRPr="003F63BD">
        <w:t xml:space="preserve"> </w:t>
      </w:r>
      <w:r w:rsidR="00D45D07" w:rsidRPr="003F63BD">
        <w:tab/>
      </w:r>
      <w:r w:rsidR="00D45D07" w:rsidRPr="003F63BD">
        <w:tab/>
      </w:r>
      <w:r w:rsidR="00D45D07" w:rsidRPr="003F63BD">
        <w:tab/>
      </w:r>
      <w:r w:rsidR="00D45D07" w:rsidRPr="003F63BD">
        <w:tab/>
      </w:r>
      <w:r w:rsidR="00D45D07" w:rsidRPr="003F63BD">
        <w:tab/>
      </w:r>
      <w:r w:rsidR="00D45D07" w:rsidRPr="003F63BD">
        <w:t>(Q3 of DQF report)</w:t>
      </w:r>
    </w:p>
    <w:p w14:paraId="0EDCB4B7" w14:textId="7474100A" w:rsidR="00C61E58" w:rsidRPr="003F63BD" w:rsidRDefault="00C61E58" w:rsidP="00C61E58">
      <w:r w:rsidRPr="003F63BD">
        <w:t>3.12 Destination</w:t>
      </w:r>
      <w:r w:rsidR="00D45D07" w:rsidRPr="003F63BD">
        <w:t xml:space="preserve"> </w:t>
      </w:r>
      <w:r w:rsidR="00D45D07" w:rsidRPr="003F63BD">
        <w:tab/>
      </w:r>
      <w:r w:rsidR="00D45D07" w:rsidRPr="003F63BD">
        <w:tab/>
      </w:r>
      <w:r w:rsidR="00D45D07" w:rsidRPr="003F63BD">
        <w:tab/>
      </w:r>
      <w:r w:rsidR="00D45D07" w:rsidRPr="003F63BD">
        <w:tab/>
      </w:r>
      <w:r w:rsidR="00D45D07" w:rsidRPr="003F63BD">
        <w:tab/>
      </w:r>
      <w:r w:rsidR="00D45D07" w:rsidRPr="003F63BD">
        <w:tab/>
      </w:r>
      <w:r w:rsidR="00D45D07" w:rsidRPr="003F63BD">
        <w:t>(Q</w:t>
      </w:r>
      <w:r w:rsidR="00D45D07" w:rsidRPr="003F63BD">
        <w:t>4</w:t>
      </w:r>
      <w:r w:rsidR="00D45D07" w:rsidRPr="003F63BD">
        <w:t xml:space="preserve"> of DQF report)</w:t>
      </w:r>
    </w:p>
    <w:p w14:paraId="440D86CE" w14:textId="26246BF1" w:rsidR="00C61E58" w:rsidRPr="003F63BD" w:rsidRDefault="00C61E58" w:rsidP="00C61E58">
      <w:r w:rsidRPr="003F63BD">
        <w:t>3.15 Relationship to Head of Household</w:t>
      </w:r>
      <w:r w:rsidR="00D45D07" w:rsidRPr="003F63BD">
        <w:t xml:space="preserve"> </w:t>
      </w:r>
      <w:r w:rsidR="00D45D07" w:rsidRPr="003F63BD">
        <w:tab/>
      </w:r>
      <w:r w:rsidR="00D45D07" w:rsidRPr="003F63BD">
        <w:tab/>
      </w:r>
      <w:r w:rsidR="00D45D07" w:rsidRPr="003F63BD">
        <w:tab/>
      </w:r>
      <w:r w:rsidR="00D45D07" w:rsidRPr="003F63BD">
        <w:t>(Q3 of DQF report)</w:t>
      </w:r>
    </w:p>
    <w:p w14:paraId="55F95AC3" w14:textId="37077ABC" w:rsidR="00C61E58" w:rsidRPr="003F63BD" w:rsidRDefault="00C61E58" w:rsidP="00C61E58">
      <w:r w:rsidRPr="003F63BD">
        <w:t>3.16 Client Location</w:t>
      </w:r>
      <w:r w:rsidR="00D45D07" w:rsidRPr="003F63BD">
        <w:t xml:space="preserve"> </w:t>
      </w:r>
      <w:r w:rsidR="00D45D07" w:rsidRPr="003F63BD">
        <w:tab/>
      </w:r>
      <w:r w:rsidR="00D45D07" w:rsidRPr="003F63BD">
        <w:tab/>
      </w:r>
      <w:r w:rsidR="00D45D07" w:rsidRPr="003F63BD">
        <w:tab/>
      </w:r>
      <w:r w:rsidR="00D45D07" w:rsidRPr="003F63BD">
        <w:tab/>
      </w:r>
      <w:r w:rsidR="00D45D07" w:rsidRPr="003F63BD">
        <w:tab/>
      </w:r>
      <w:r w:rsidR="00D45D07" w:rsidRPr="003F63BD">
        <w:tab/>
      </w:r>
      <w:r w:rsidR="00D45D07" w:rsidRPr="003F63BD">
        <w:t>(Q3 of DQF report)</w:t>
      </w:r>
    </w:p>
    <w:p w14:paraId="082DD368" w14:textId="503B3E9C" w:rsidR="0011054A" w:rsidRPr="003F63BD" w:rsidRDefault="0011054A" w:rsidP="0011054A">
      <w:r w:rsidRPr="003F63BD">
        <w:t>3.917 Prior Living Situation</w:t>
      </w:r>
      <w:r w:rsidR="00D45D07" w:rsidRPr="003F63BD">
        <w:t xml:space="preserve"> </w:t>
      </w:r>
      <w:r w:rsidR="00D45D07" w:rsidRPr="003F63BD">
        <w:tab/>
      </w:r>
      <w:r w:rsidR="00D45D07" w:rsidRPr="003F63BD">
        <w:tab/>
      </w:r>
      <w:r w:rsidR="00D45D07" w:rsidRPr="003F63BD">
        <w:tab/>
      </w:r>
      <w:r w:rsidR="00D45D07" w:rsidRPr="003F63BD">
        <w:tab/>
      </w:r>
      <w:r w:rsidR="00D45D07" w:rsidRPr="003F63BD">
        <w:tab/>
        <w:t>(Q5 of DQF report)</w:t>
      </w:r>
    </w:p>
    <w:p w14:paraId="07DD09B7" w14:textId="1808C2AB" w:rsidR="00D45D07" w:rsidRPr="003F63BD" w:rsidRDefault="00D45D07" w:rsidP="00D45D07">
      <w:pPr>
        <w:pStyle w:val="Heading1"/>
        <w:rPr>
          <w:rFonts w:ascii="Arial" w:hAnsi="Arial" w:cs="Arial"/>
        </w:rPr>
      </w:pPr>
      <w:r w:rsidRPr="003F63BD">
        <w:rPr>
          <w:rFonts w:ascii="Arial" w:hAnsi="Arial" w:cs="Arial"/>
        </w:rPr>
        <w:t>Program Specific Data Elements</w:t>
      </w:r>
    </w:p>
    <w:p w14:paraId="23B69BBA" w14:textId="77777777" w:rsidR="00C61E58" w:rsidRPr="003F63BD" w:rsidRDefault="00C61E58"/>
    <w:p w14:paraId="7AFE5457" w14:textId="05453AD6" w:rsidR="00D45D07" w:rsidRPr="003F63BD" w:rsidRDefault="00C61E58">
      <w:r w:rsidRPr="003F63BD">
        <w:t xml:space="preserve">Within HMIS, different funding sources and projects require collection of different program specific information. The table below shows all </w:t>
      </w:r>
      <w:r w:rsidRPr="003F63BD">
        <w:rPr>
          <w:b/>
          <w:bCs/>
        </w:rPr>
        <w:t>Program Specific Data Elements</w:t>
      </w:r>
      <w:r w:rsidRPr="003F63BD">
        <w:t xml:space="preserve"> in which </w:t>
      </w:r>
      <w:r w:rsidR="00D7480B">
        <w:t>t</w:t>
      </w:r>
      <w:r w:rsidRPr="003F63BD">
        <w:t xml:space="preserve">he </w:t>
      </w:r>
      <w:r w:rsidRPr="003F63BD">
        <w:rPr>
          <w:i/>
          <w:iCs/>
        </w:rPr>
        <w:t>Elements</w:t>
      </w:r>
      <w:r w:rsidRPr="003F63BD">
        <w:t xml:space="preserve"> highlighted in yellow are required for RHY projects currently being served in the KY Balance of State (BOS)</w:t>
      </w:r>
      <w:r w:rsidR="00D45D07" w:rsidRPr="003F63BD">
        <w:t>.</w:t>
      </w:r>
    </w:p>
    <w:p w14:paraId="4F49D6F3" w14:textId="5EC7F60D" w:rsidR="00D45D07" w:rsidRPr="003F63BD" w:rsidRDefault="00D45D07"/>
    <w:p w14:paraId="6B335EEB" w14:textId="7D3F42F9" w:rsidR="00D45D07" w:rsidRPr="003F63BD" w:rsidRDefault="00D45D07" w:rsidP="00D45D07">
      <w:r w:rsidRPr="003F63BD">
        <w:t xml:space="preserve">Therefore, it is important that each RHY funded agency check for data completeness for all </w:t>
      </w:r>
      <w:r w:rsidRPr="003F63BD">
        <w:rPr>
          <w:b/>
          <w:bCs/>
        </w:rPr>
        <w:t>Program Specific Data Elements</w:t>
      </w:r>
      <w:r w:rsidRPr="003F63BD">
        <w:t xml:space="preserve"> on a regular basis to stay in compliance with their RHY funded program. </w:t>
      </w:r>
    </w:p>
    <w:p w14:paraId="7EF93D65" w14:textId="3AB53E1C" w:rsidR="003F63BD" w:rsidRPr="003F63BD" w:rsidRDefault="003F63BD" w:rsidP="00D45D07"/>
    <w:p w14:paraId="5CCB1647" w14:textId="062C9621" w:rsidR="00D45D07" w:rsidRDefault="00D45D07" w:rsidP="00D45D07"/>
    <w:p w14:paraId="7788111B" w14:textId="3A051D96" w:rsidR="006202C5" w:rsidRDefault="006202C5" w:rsidP="00D45D07"/>
    <w:p w14:paraId="714CE92B" w14:textId="2E9A031E" w:rsidR="006202C5" w:rsidRDefault="006202C5" w:rsidP="00D45D07"/>
    <w:p w14:paraId="65767056" w14:textId="77777777" w:rsidR="006202C5" w:rsidRPr="003F63BD" w:rsidRDefault="006202C5" w:rsidP="00D45D07"/>
    <w:p w14:paraId="24D69D0D" w14:textId="77777777" w:rsidR="00D45D07" w:rsidRPr="003F63BD" w:rsidRDefault="00D45D07" w:rsidP="00D45D07"/>
    <w:p w14:paraId="1F1E7610" w14:textId="77777777" w:rsidR="00D45D07" w:rsidRPr="003F63BD" w:rsidRDefault="00D45D07" w:rsidP="00D45D07"/>
    <w:p w14:paraId="23D6DD9C" w14:textId="77777777" w:rsidR="00D45D07" w:rsidRPr="003F63BD" w:rsidRDefault="00D45D07" w:rsidP="00D45D07"/>
    <w:p w14:paraId="7A47495F" w14:textId="77777777" w:rsidR="00D45D07" w:rsidRPr="003F63BD" w:rsidRDefault="00D45D07" w:rsidP="00D45D07"/>
    <w:p w14:paraId="156E4249" w14:textId="77777777" w:rsidR="00D45D07" w:rsidRPr="003F63BD" w:rsidRDefault="00D45D07" w:rsidP="00D45D07"/>
    <w:p w14:paraId="70CAC8D4" w14:textId="77777777" w:rsidR="00D45D07" w:rsidRPr="003F63BD" w:rsidRDefault="00D45D07" w:rsidP="00D45D07"/>
    <w:p w14:paraId="18CF9933" w14:textId="77777777" w:rsidR="00D45D07" w:rsidRPr="003F63BD" w:rsidRDefault="00D45D07" w:rsidP="00D45D07"/>
    <w:p w14:paraId="5DF91F93" w14:textId="77777777" w:rsidR="00D45D07" w:rsidRPr="003F63BD" w:rsidRDefault="00D45D07" w:rsidP="00D45D07"/>
    <w:p w14:paraId="7C72CFDC" w14:textId="77777777" w:rsidR="00D45D07" w:rsidRPr="003F63BD" w:rsidRDefault="00D45D07" w:rsidP="00D45D07"/>
    <w:p w14:paraId="384FB394" w14:textId="77777777" w:rsidR="00D45D07" w:rsidRPr="003F63BD" w:rsidRDefault="00D45D07" w:rsidP="00D45D07"/>
    <w:p w14:paraId="43DBCAE7" w14:textId="77777777" w:rsidR="00D45D07" w:rsidRPr="003F63BD" w:rsidRDefault="00D45D07" w:rsidP="00D45D07"/>
    <w:p w14:paraId="4B12FEA3" w14:textId="77777777" w:rsidR="00D45D07" w:rsidRPr="003F63BD" w:rsidRDefault="00D45D07" w:rsidP="00D45D07"/>
    <w:p w14:paraId="796245F4" w14:textId="77777777" w:rsidR="00D45D07" w:rsidRPr="003F63BD" w:rsidRDefault="00D45D07" w:rsidP="00D45D07"/>
    <w:p w14:paraId="2C96996E" w14:textId="77777777" w:rsidR="00D45D07" w:rsidRPr="003F63BD" w:rsidRDefault="00D45D07" w:rsidP="00D45D07"/>
    <w:p w14:paraId="2301618F" w14:textId="77777777" w:rsidR="00D45D07" w:rsidRPr="003F63BD" w:rsidRDefault="00D45D07" w:rsidP="00D45D07"/>
    <w:p w14:paraId="692395DC" w14:textId="77777777" w:rsidR="00D45D07" w:rsidRPr="003F63BD" w:rsidRDefault="00D45D07" w:rsidP="00D45D07"/>
    <w:p w14:paraId="47E7F06E" w14:textId="77777777" w:rsidR="00D45D07" w:rsidRPr="003F63BD" w:rsidRDefault="00D45D07" w:rsidP="00D45D07"/>
    <w:p w14:paraId="1FA3A3AF" w14:textId="77777777" w:rsidR="006202C5" w:rsidRDefault="006202C5" w:rsidP="00D45D07"/>
    <w:p w14:paraId="65F10E35" w14:textId="5F7ED44E" w:rsidR="00D45D07" w:rsidRPr="003F63BD" w:rsidRDefault="00D45D07" w:rsidP="00D45D07">
      <w:r w:rsidRPr="003F63BD">
        <w:lastRenderedPageBreak/>
        <w:t xml:space="preserve">All RHY funded projects must collect the following </w:t>
      </w:r>
      <w:r w:rsidRPr="003F63BD">
        <w:rPr>
          <w:b/>
          <w:bCs/>
        </w:rPr>
        <w:t>Program Specific Data Elements.</w:t>
      </w:r>
      <w:r w:rsidRPr="003F63BD">
        <w:t xml:space="preserve"> </w:t>
      </w:r>
    </w:p>
    <w:p w14:paraId="38373F64" w14:textId="6BBB0761" w:rsidR="00D45D07" w:rsidRDefault="00D45D07"/>
    <w:p w14:paraId="7C064827" w14:textId="0BC0764D" w:rsidR="00C61E58" w:rsidRDefault="00C61E58">
      <w:r w:rsidRPr="003135B2">
        <w:rPr>
          <w:noProof/>
        </w:rPr>
        <w:drawing>
          <wp:inline distT="0" distB="0" distL="0" distR="0" wp14:anchorId="780BDA69" wp14:editId="360B3A4A">
            <wp:extent cx="5372100" cy="5134488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78722" cy="5140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72064" w14:textId="67F293E9" w:rsidR="006202C5" w:rsidRDefault="006202C5"/>
    <w:p w14:paraId="78B84A3A" w14:textId="77777777" w:rsidR="006202C5" w:rsidRPr="003F63BD" w:rsidRDefault="006202C5" w:rsidP="006202C5">
      <w:pPr>
        <w:rPr>
          <w:i/>
          <w:iCs/>
        </w:rPr>
      </w:pPr>
      <w:r w:rsidRPr="003F63BD">
        <w:rPr>
          <w:i/>
          <w:iCs/>
        </w:rPr>
        <w:t xml:space="preserve">KHC does not currently have a report to monitor these </w:t>
      </w:r>
      <w:r w:rsidRPr="003F63BD">
        <w:rPr>
          <w:b/>
          <w:bCs/>
          <w:i/>
          <w:iCs/>
        </w:rPr>
        <w:t>Program Specific Data Elements</w:t>
      </w:r>
      <w:r w:rsidRPr="003F63BD">
        <w:rPr>
          <w:i/>
          <w:iCs/>
        </w:rPr>
        <w:t>, so it is the responsibility of each agency to review and monitor these for data completeness/data accuracy at the agency level.</w:t>
      </w:r>
    </w:p>
    <w:p w14:paraId="60214DF3" w14:textId="77777777" w:rsidR="006202C5" w:rsidRDefault="006202C5"/>
    <w:sectPr w:rsidR="006202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9527E" w14:textId="77777777" w:rsidR="003F63BD" w:rsidRDefault="003F63BD" w:rsidP="003F63BD">
      <w:r>
        <w:separator/>
      </w:r>
    </w:p>
  </w:endnote>
  <w:endnote w:type="continuationSeparator" w:id="0">
    <w:p w14:paraId="07BEEA95" w14:textId="77777777" w:rsidR="003F63BD" w:rsidRDefault="003F63BD" w:rsidP="003F6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FABE7" w14:textId="77777777" w:rsidR="0077627D" w:rsidRDefault="007762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B33A5" w14:textId="2359D933" w:rsidR="003F63BD" w:rsidRDefault="003F63BD">
    <w:pPr>
      <w:pStyle w:val="Footer"/>
    </w:pPr>
    <w:r>
      <w:t>6/30/2021</w:t>
    </w:r>
  </w:p>
  <w:p w14:paraId="33E41A30" w14:textId="77777777" w:rsidR="003F63BD" w:rsidRDefault="003F63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2C4C9" w14:textId="77777777" w:rsidR="0077627D" w:rsidRDefault="007762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BA63C" w14:textId="77777777" w:rsidR="003F63BD" w:rsidRDefault="003F63BD" w:rsidP="003F63BD">
      <w:r>
        <w:separator/>
      </w:r>
    </w:p>
  </w:footnote>
  <w:footnote w:type="continuationSeparator" w:id="0">
    <w:p w14:paraId="1EDF6DBD" w14:textId="77777777" w:rsidR="003F63BD" w:rsidRDefault="003F63BD" w:rsidP="003F6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3EEF5" w14:textId="77777777" w:rsidR="0077627D" w:rsidRDefault="007762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A1F3A" w14:textId="73B22451" w:rsidR="003F63BD" w:rsidRDefault="003F63BD">
    <w:pPr>
      <w:pStyle w:val="Header"/>
      <w:jc w:val="right"/>
    </w:pPr>
    <w:sdt>
      <w:sdtPr>
        <w:id w:val="102237157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8555858" w14:textId="77777777" w:rsidR="003F63BD" w:rsidRDefault="003F6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54A68" w14:textId="77777777" w:rsidR="0077627D" w:rsidRDefault="007762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72"/>
    <w:rsid w:val="0011054A"/>
    <w:rsid w:val="001328C7"/>
    <w:rsid w:val="003F63BD"/>
    <w:rsid w:val="005C3A72"/>
    <w:rsid w:val="006202C5"/>
    <w:rsid w:val="0077627D"/>
    <w:rsid w:val="009A728B"/>
    <w:rsid w:val="00C61E58"/>
    <w:rsid w:val="00D45D07"/>
    <w:rsid w:val="00D7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53023AF"/>
  <w15:chartTrackingRefBased/>
  <w15:docId w15:val="{907F76E3-C96F-44DD-B355-B5AF1380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A72"/>
    <w:pPr>
      <w:spacing w:after="0" w:line="240" w:lineRule="auto"/>
    </w:pPr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1E5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C3A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61E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F63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3BD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F63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3BD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717D3-9A0A-41CC-A824-D52AB6275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Sexton</dc:creator>
  <cp:keywords/>
  <dc:description/>
  <cp:lastModifiedBy>Kayla Sexton</cp:lastModifiedBy>
  <cp:revision>6</cp:revision>
  <dcterms:created xsi:type="dcterms:W3CDTF">2021-06-30T12:06:00Z</dcterms:created>
  <dcterms:modified xsi:type="dcterms:W3CDTF">2021-06-30T13:17:00Z</dcterms:modified>
</cp:coreProperties>
</file>