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959" w:rsidRPr="00F70B03" w:rsidRDefault="00A94959" w:rsidP="009D23D2">
      <w:pPr>
        <w:spacing w:line="240" w:lineRule="auto"/>
        <w:jc w:val="center"/>
        <w:rPr>
          <w:rFonts w:cs="Arial"/>
          <w:b/>
          <w:color w:val="2E74B5" w:themeColor="accent1" w:themeShade="BF"/>
          <w:sz w:val="56"/>
          <w:szCs w:val="40"/>
        </w:rPr>
      </w:pPr>
      <w:r w:rsidRPr="00F70B03">
        <w:rPr>
          <w:rFonts w:cs="Arial"/>
          <w:b/>
          <w:color w:val="2E74B5" w:themeColor="accent1" w:themeShade="BF"/>
          <w:sz w:val="56"/>
          <w:szCs w:val="40"/>
        </w:rPr>
        <w:t>Application for CHDO Certification</w:t>
      </w:r>
    </w:p>
    <w:p w:rsidR="00A94959" w:rsidRPr="009935C8" w:rsidRDefault="009935C8" w:rsidP="009D23D2">
      <w:pPr>
        <w:spacing w:line="240" w:lineRule="auto"/>
        <w:jc w:val="center"/>
        <w:rPr>
          <w:rFonts w:cs="Arial"/>
          <w:b/>
          <w:sz w:val="40"/>
          <w:szCs w:val="40"/>
        </w:rPr>
      </w:pPr>
      <w:r w:rsidRPr="009935C8">
        <w:rPr>
          <w:rFonts w:cs="Arial"/>
          <w:b/>
          <w:sz w:val="40"/>
          <w:szCs w:val="40"/>
        </w:rPr>
        <w:t>Kentucky Housing Corporation</w:t>
      </w:r>
    </w:p>
    <w:p w:rsidR="009935C8" w:rsidRPr="009935C8" w:rsidRDefault="009935C8" w:rsidP="009D23D2">
      <w:pPr>
        <w:spacing w:after="0" w:line="240" w:lineRule="auto"/>
        <w:jc w:val="center"/>
        <w:rPr>
          <w:rFonts w:cs="Arial"/>
          <w:i/>
          <w:sz w:val="36"/>
          <w:szCs w:val="40"/>
        </w:rPr>
      </w:pPr>
      <w:r w:rsidRPr="009935C8">
        <w:rPr>
          <w:rFonts w:cs="Arial"/>
          <w:i/>
          <w:sz w:val="36"/>
          <w:szCs w:val="40"/>
        </w:rPr>
        <w:t xml:space="preserve">A balance of state Participating Jurisdiction for </w:t>
      </w:r>
    </w:p>
    <w:p w:rsidR="009935C8" w:rsidRPr="009935C8" w:rsidRDefault="009935C8" w:rsidP="009D23D2">
      <w:pPr>
        <w:spacing w:after="0" w:line="240" w:lineRule="auto"/>
        <w:jc w:val="center"/>
        <w:rPr>
          <w:rFonts w:cs="Arial"/>
          <w:i/>
          <w:sz w:val="36"/>
          <w:szCs w:val="40"/>
        </w:rPr>
      </w:pPr>
      <w:r w:rsidRPr="009935C8">
        <w:rPr>
          <w:rFonts w:cs="Arial"/>
          <w:i/>
          <w:sz w:val="36"/>
          <w:szCs w:val="40"/>
        </w:rPr>
        <w:t>HUD’s HOME Investment Partnership</w:t>
      </w:r>
      <w:r w:rsidR="00656728">
        <w:rPr>
          <w:rFonts w:cs="Arial"/>
          <w:i/>
          <w:sz w:val="36"/>
          <w:szCs w:val="40"/>
        </w:rPr>
        <w:t>s</w:t>
      </w:r>
      <w:r w:rsidRPr="009935C8">
        <w:rPr>
          <w:rFonts w:cs="Arial"/>
          <w:i/>
          <w:sz w:val="36"/>
          <w:szCs w:val="40"/>
        </w:rPr>
        <w:t xml:space="preserve"> Program</w:t>
      </w:r>
    </w:p>
    <w:p w:rsidR="00D8512A" w:rsidRPr="009935C8" w:rsidRDefault="00D8512A" w:rsidP="009D23D2">
      <w:pPr>
        <w:pStyle w:val="Footer"/>
        <w:tabs>
          <w:tab w:val="clear" w:pos="4320"/>
          <w:tab w:val="clear" w:pos="8640"/>
          <w:tab w:val="left" w:pos="-5760"/>
        </w:tabs>
        <w:jc w:val="center"/>
        <w:rPr>
          <w:rFonts w:asciiTheme="minorHAnsi" w:hAnsiTheme="minorHAnsi" w:cs="Arial"/>
          <w:b/>
          <w:bCs/>
          <w:szCs w:val="24"/>
        </w:rPr>
      </w:pPr>
    </w:p>
    <w:p w:rsidR="00D8512A" w:rsidRPr="009935C8" w:rsidRDefault="00D8512A" w:rsidP="009D23D2">
      <w:pPr>
        <w:pStyle w:val="Footer"/>
        <w:tabs>
          <w:tab w:val="clear" w:pos="4320"/>
          <w:tab w:val="clear" w:pos="8640"/>
          <w:tab w:val="left" w:pos="-5760"/>
        </w:tabs>
        <w:jc w:val="center"/>
        <w:rPr>
          <w:rFonts w:asciiTheme="minorHAnsi" w:hAnsiTheme="minorHAnsi" w:cs="Arial"/>
          <w:b/>
          <w:bCs/>
          <w:szCs w:val="24"/>
        </w:rPr>
      </w:pPr>
    </w:p>
    <w:p w:rsidR="00D8512A" w:rsidRPr="009935C8" w:rsidRDefault="00D8512A" w:rsidP="009D23D2">
      <w:pPr>
        <w:pStyle w:val="Footer"/>
        <w:tabs>
          <w:tab w:val="clear" w:pos="4320"/>
          <w:tab w:val="clear" w:pos="8640"/>
          <w:tab w:val="left" w:pos="-5760"/>
        </w:tabs>
        <w:jc w:val="center"/>
        <w:rPr>
          <w:rFonts w:asciiTheme="minorHAnsi" w:hAnsiTheme="minorHAnsi" w:cs="Arial"/>
          <w:b/>
          <w:bCs/>
          <w:szCs w:val="24"/>
        </w:rPr>
      </w:pPr>
    </w:p>
    <w:p w:rsidR="00D8512A" w:rsidRPr="009935C8" w:rsidRDefault="009935C8" w:rsidP="009D23D2">
      <w:pPr>
        <w:pStyle w:val="Footer"/>
        <w:tabs>
          <w:tab w:val="clear" w:pos="4320"/>
          <w:tab w:val="clear" w:pos="8640"/>
          <w:tab w:val="left" w:pos="-5760"/>
        </w:tabs>
        <w:jc w:val="center"/>
        <w:rPr>
          <w:rFonts w:asciiTheme="minorHAnsi" w:hAnsiTheme="minorHAnsi" w:cs="Arial"/>
          <w:b/>
          <w:bCs/>
          <w:szCs w:val="24"/>
        </w:rPr>
      </w:pPr>
      <w:r w:rsidRPr="009935C8">
        <w:rPr>
          <w:rFonts w:asciiTheme="minorHAnsi" w:hAnsiTheme="minorHAnsi"/>
          <w:noProof/>
        </w:rPr>
        <w:drawing>
          <wp:inline distT="0" distB="0" distL="0" distR="0" wp14:anchorId="65660230" wp14:editId="5987755E">
            <wp:extent cx="2862072" cy="859536"/>
            <wp:effectExtent l="0" t="0" r="0" b="0"/>
            <wp:docPr id="2" name="Picture 1" descr="http://www.kyhousing.org/News-Events/PublishingImages/logo_color_tag_web.png">
              <a:extLst xmlns:a="http://schemas.openxmlformats.org/drawingml/2006/main">
                <a:ext uri="{FF2B5EF4-FFF2-40B4-BE49-F238E27FC236}">
                  <a16:creationId xmlns:a16="http://schemas.microsoft.com/office/drawing/2014/main" id="{19D0951B-B94E-4262-9E70-F0CE98D957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http://www.kyhousing.org/News-Events/PublishingImages/logo_color_tag_web.png">
                      <a:extLst>
                        <a:ext uri="{FF2B5EF4-FFF2-40B4-BE49-F238E27FC236}">
                          <a16:creationId xmlns:a16="http://schemas.microsoft.com/office/drawing/2014/main" id="{19D0951B-B94E-4262-9E70-F0CE98D957D5}"/>
                        </a:ext>
                      </a:extLst>
                    </pic:cNvPr>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862072" cy="859536"/>
                    </a:xfrm>
                    <a:prstGeom prst="rect">
                      <a:avLst/>
                    </a:prstGeom>
                    <a:noFill/>
                    <a:ln>
                      <a:noFill/>
                    </a:ln>
                  </pic:spPr>
                </pic:pic>
              </a:graphicData>
            </a:graphic>
          </wp:inline>
        </w:drawing>
      </w:r>
    </w:p>
    <w:p w:rsidR="00D8512A" w:rsidRPr="009935C8" w:rsidRDefault="00D8512A" w:rsidP="009D23D2">
      <w:pPr>
        <w:pStyle w:val="Footer"/>
        <w:tabs>
          <w:tab w:val="clear" w:pos="4320"/>
          <w:tab w:val="clear" w:pos="8640"/>
          <w:tab w:val="left" w:pos="-5760"/>
        </w:tabs>
        <w:jc w:val="center"/>
        <w:rPr>
          <w:rFonts w:asciiTheme="minorHAnsi" w:hAnsiTheme="minorHAnsi" w:cs="Arial"/>
          <w:b/>
          <w:bCs/>
          <w:szCs w:val="24"/>
        </w:rPr>
      </w:pPr>
    </w:p>
    <w:p w:rsidR="00D8512A" w:rsidRPr="009935C8" w:rsidRDefault="00D8512A" w:rsidP="009D23D2">
      <w:pPr>
        <w:pStyle w:val="Footer"/>
        <w:tabs>
          <w:tab w:val="clear" w:pos="4320"/>
          <w:tab w:val="clear" w:pos="8640"/>
          <w:tab w:val="left" w:pos="-5760"/>
        </w:tabs>
        <w:jc w:val="center"/>
        <w:rPr>
          <w:rFonts w:asciiTheme="minorHAnsi" w:hAnsiTheme="minorHAnsi" w:cs="Arial"/>
          <w:b/>
          <w:bCs/>
          <w:szCs w:val="24"/>
        </w:rPr>
      </w:pPr>
    </w:p>
    <w:p w:rsidR="00D8512A" w:rsidRPr="009935C8" w:rsidRDefault="00D8512A" w:rsidP="009D23D2">
      <w:pPr>
        <w:pStyle w:val="Footer"/>
        <w:tabs>
          <w:tab w:val="clear" w:pos="4320"/>
          <w:tab w:val="clear" w:pos="8640"/>
          <w:tab w:val="left" w:pos="-5760"/>
        </w:tabs>
        <w:jc w:val="center"/>
        <w:rPr>
          <w:rFonts w:asciiTheme="minorHAnsi" w:hAnsiTheme="minorHAnsi" w:cs="Arial"/>
          <w:b/>
          <w:bCs/>
          <w:szCs w:val="24"/>
        </w:rPr>
      </w:pPr>
    </w:p>
    <w:p w:rsidR="00D8512A" w:rsidRPr="00F70B03" w:rsidRDefault="009935C8" w:rsidP="009D23D2">
      <w:pPr>
        <w:pStyle w:val="Footer"/>
        <w:tabs>
          <w:tab w:val="clear" w:pos="4320"/>
          <w:tab w:val="clear" w:pos="8640"/>
          <w:tab w:val="left" w:pos="-5760"/>
        </w:tabs>
        <w:spacing w:before="0" w:after="0"/>
        <w:jc w:val="center"/>
        <w:rPr>
          <w:rFonts w:asciiTheme="minorHAnsi" w:hAnsiTheme="minorHAnsi" w:cs="Arial"/>
          <w:szCs w:val="24"/>
        </w:rPr>
      </w:pPr>
      <w:r w:rsidRPr="00F70B03">
        <w:rPr>
          <w:rFonts w:asciiTheme="minorHAnsi" w:hAnsiTheme="minorHAnsi" w:cs="Arial"/>
          <w:szCs w:val="24"/>
        </w:rPr>
        <w:t>Kentucky Housing Corporation</w:t>
      </w:r>
    </w:p>
    <w:p w:rsidR="00A94959" w:rsidRPr="00F70B03" w:rsidRDefault="009935C8" w:rsidP="009D23D2">
      <w:pPr>
        <w:pStyle w:val="Footer"/>
        <w:tabs>
          <w:tab w:val="clear" w:pos="4320"/>
          <w:tab w:val="clear" w:pos="8640"/>
          <w:tab w:val="left" w:pos="-5760"/>
        </w:tabs>
        <w:spacing w:before="0" w:after="0"/>
        <w:jc w:val="center"/>
        <w:rPr>
          <w:rFonts w:asciiTheme="minorHAnsi" w:hAnsiTheme="minorHAnsi" w:cs="Arial"/>
          <w:szCs w:val="24"/>
        </w:rPr>
      </w:pPr>
      <w:r w:rsidRPr="00F70B03">
        <w:rPr>
          <w:rFonts w:asciiTheme="minorHAnsi" w:hAnsiTheme="minorHAnsi" w:cs="Arial"/>
          <w:szCs w:val="24"/>
        </w:rPr>
        <w:t>1231 Louisville Road</w:t>
      </w:r>
    </w:p>
    <w:p w:rsidR="00D8512A" w:rsidRPr="00F70B03" w:rsidRDefault="00F83B56" w:rsidP="009D23D2">
      <w:pPr>
        <w:pStyle w:val="Footer"/>
        <w:tabs>
          <w:tab w:val="clear" w:pos="4320"/>
          <w:tab w:val="clear" w:pos="8640"/>
          <w:tab w:val="left" w:pos="-5760"/>
        </w:tabs>
        <w:spacing w:before="0" w:after="0"/>
        <w:jc w:val="center"/>
        <w:rPr>
          <w:rFonts w:asciiTheme="minorHAnsi" w:hAnsiTheme="minorHAnsi" w:cs="Arial"/>
          <w:szCs w:val="24"/>
        </w:rPr>
      </w:pPr>
      <w:r w:rsidRPr="00F70B03">
        <w:rPr>
          <w:rFonts w:asciiTheme="minorHAnsi" w:hAnsiTheme="minorHAnsi" w:cs="Arial"/>
          <w:noProof/>
          <w:szCs w:val="24"/>
        </w:rPr>
        <w:drawing>
          <wp:anchor distT="0" distB="0" distL="114300" distR="114300" simplePos="0" relativeHeight="251658240" behindDoc="1" locked="0" layoutInCell="1" allowOverlap="1" wp14:anchorId="53BE431E" wp14:editId="4366538A">
            <wp:simplePos x="0" y="0"/>
            <wp:positionH relativeFrom="margin">
              <wp:posOffset>2698115</wp:posOffset>
            </wp:positionH>
            <wp:positionV relativeFrom="paragraph">
              <wp:posOffset>1165860</wp:posOffset>
            </wp:positionV>
            <wp:extent cx="730250" cy="565150"/>
            <wp:effectExtent l="0" t="0" r="0" b="635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730250" cy="565150"/>
                    </a:xfrm>
                    <a:prstGeom prst="rect">
                      <a:avLst/>
                    </a:prstGeom>
                    <a:noFill/>
                    <a:ln w="9525">
                      <a:noFill/>
                      <a:miter lim="800000"/>
                      <a:headEnd/>
                      <a:tailEnd/>
                    </a:ln>
                  </pic:spPr>
                </pic:pic>
              </a:graphicData>
            </a:graphic>
          </wp:anchor>
        </w:drawing>
      </w:r>
      <w:r w:rsidR="009935C8" w:rsidRPr="00F70B03">
        <w:rPr>
          <w:rFonts w:asciiTheme="minorHAnsi" w:hAnsiTheme="minorHAnsi" w:cs="Arial"/>
          <w:szCs w:val="24"/>
        </w:rPr>
        <w:t>Frankfort, KY  40601</w:t>
      </w:r>
    </w:p>
    <w:p w:rsidR="009935C8" w:rsidRPr="009935C8" w:rsidRDefault="009935C8" w:rsidP="009D23D2">
      <w:pPr>
        <w:pStyle w:val="Footer"/>
        <w:tabs>
          <w:tab w:val="clear" w:pos="4320"/>
          <w:tab w:val="clear" w:pos="8640"/>
          <w:tab w:val="left" w:pos="-5760"/>
        </w:tabs>
        <w:spacing w:before="0" w:after="0"/>
        <w:jc w:val="center"/>
        <w:rPr>
          <w:rFonts w:asciiTheme="minorHAnsi" w:hAnsiTheme="minorHAnsi" w:cs="Helvetica"/>
          <w:color w:val="000000"/>
          <w:szCs w:val="24"/>
        </w:rPr>
      </w:pPr>
      <w:r w:rsidRPr="00F70B03">
        <w:rPr>
          <w:rFonts w:asciiTheme="minorHAnsi" w:hAnsiTheme="minorHAnsi" w:cs="Helvetica"/>
          <w:color w:val="000000"/>
          <w:szCs w:val="24"/>
        </w:rPr>
        <w:t>502-564-7630</w:t>
      </w:r>
    </w:p>
    <w:p w:rsidR="009935C8" w:rsidRPr="009935C8" w:rsidRDefault="009935C8" w:rsidP="009D23D2">
      <w:pPr>
        <w:pStyle w:val="Footer"/>
        <w:tabs>
          <w:tab w:val="clear" w:pos="4320"/>
          <w:tab w:val="clear" w:pos="8640"/>
          <w:tab w:val="left" w:pos="-5760"/>
        </w:tabs>
        <w:spacing w:before="0" w:after="0"/>
        <w:jc w:val="center"/>
        <w:rPr>
          <w:rFonts w:asciiTheme="minorHAnsi" w:hAnsiTheme="minorHAnsi" w:cs="Helvetica"/>
          <w:color w:val="000000"/>
          <w:szCs w:val="24"/>
        </w:rPr>
      </w:pPr>
      <w:r w:rsidRPr="009935C8">
        <w:rPr>
          <w:rFonts w:asciiTheme="minorHAnsi" w:hAnsiTheme="minorHAnsi" w:cs="Helvetica"/>
          <w:color w:val="000000"/>
          <w:szCs w:val="24"/>
        </w:rPr>
        <w:t xml:space="preserve">800-633-8896 (KY only) </w:t>
      </w:r>
    </w:p>
    <w:p w:rsidR="009935C8" w:rsidRDefault="009935C8" w:rsidP="009D23D2">
      <w:pPr>
        <w:pStyle w:val="Footer"/>
        <w:tabs>
          <w:tab w:val="clear" w:pos="4320"/>
          <w:tab w:val="clear" w:pos="8640"/>
          <w:tab w:val="left" w:pos="-5760"/>
        </w:tabs>
        <w:spacing w:before="0" w:after="0"/>
        <w:jc w:val="center"/>
        <w:rPr>
          <w:rFonts w:asciiTheme="minorHAnsi" w:hAnsiTheme="minorHAnsi" w:cs="Helvetica"/>
          <w:color w:val="000000"/>
          <w:szCs w:val="24"/>
        </w:rPr>
      </w:pPr>
      <w:r w:rsidRPr="009935C8">
        <w:rPr>
          <w:rFonts w:asciiTheme="minorHAnsi" w:hAnsiTheme="minorHAnsi" w:cs="Helvetica"/>
          <w:color w:val="000000"/>
          <w:szCs w:val="24"/>
        </w:rPr>
        <w:t>TTY 711 </w:t>
      </w:r>
    </w:p>
    <w:p w:rsidR="009935C8" w:rsidRDefault="009935C8" w:rsidP="009D23D2">
      <w:pPr>
        <w:pStyle w:val="Footer"/>
        <w:tabs>
          <w:tab w:val="clear" w:pos="4320"/>
          <w:tab w:val="clear" w:pos="8640"/>
          <w:tab w:val="left" w:pos="-5760"/>
        </w:tabs>
        <w:spacing w:before="0" w:after="0"/>
        <w:jc w:val="center"/>
        <w:rPr>
          <w:rFonts w:asciiTheme="minorHAnsi" w:hAnsiTheme="minorHAnsi" w:cs="Helvetica"/>
          <w:color w:val="000000"/>
          <w:szCs w:val="24"/>
        </w:rPr>
      </w:pPr>
    </w:p>
    <w:p w:rsidR="009935C8" w:rsidRDefault="009935C8" w:rsidP="009D23D2">
      <w:pPr>
        <w:pStyle w:val="Footer"/>
        <w:tabs>
          <w:tab w:val="clear" w:pos="4320"/>
          <w:tab w:val="clear" w:pos="8640"/>
          <w:tab w:val="left" w:pos="-5760"/>
        </w:tabs>
        <w:spacing w:before="0" w:after="0"/>
        <w:jc w:val="center"/>
        <w:rPr>
          <w:rFonts w:asciiTheme="minorHAnsi" w:hAnsiTheme="minorHAnsi" w:cs="Helvetica"/>
          <w:color w:val="000000"/>
          <w:szCs w:val="24"/>
        </w:rPr>
      </w:pPr>
    </w:p>
    <w:p w:rsidR="009935C8" w:rsidRDefault="009935C8" w:rsidP="009D23D2">
      <w:pPr>
        <w:pStyle w:val="Footer"/>
        <w:tabs>
          <w:tab w:val="clear" w:pos="4320"/>
          <w:tab w:val="clear" w:pos="8640"/>
          <w:tab w:val="left" w:pos="-5760"/>
        </w:tabs>
        <w:spacing w:before="0" w:after="0"/>
        <w:jc w:val="center"/>
        <w:rPr>
          <w:rFonts w:asciiTheme="minorHAnsi" w:hAnsiTheme="minorHAnsi" w:cs="Helvetica"/>
          <w:color w:val="000000"/>
          <w:szCs w:val="24"/>
        </w:rPr>
      </w:pPr>
    </w:p>
    <w:p w:rsidR="009935C8" w:rsidRDefault="009935C8" w:rsidP="009D23D2">
      <w:pPr>
        <w:pStyle w:val="Footer"/>
        <w:tabs>
          <w:tab w:val="clear" w:pos="4320"/>
          <w:tab w:val="clear" w:pos="8640"/>
          <w:tab w:val="left" w:pos="-5760"/>
        </w:tabs>
        <w:spacing w:before="0" w:after="0"/>
        <w:jc w:val="center"/>
        <w:rPr>
          <w:rFonts w:asciiTheme="minorHAnsi" w:hAnsiTheme="minorHAnsi" w:cs="Arial"/>
          <w:szCs w:val="24"/>
        </w:rPr>
      </w:pPr>
    </w:p>
    <w:p w:rsidR="009935C8" w:rsidRDefault="009935C8" w:rsidP="009D23D2">
      <w:pPr>
        <w:pStyle w:val="Footer"/>
        <w:tabs>
          <w:tab w:val="clear" w:pos="4320"/>
          <w:tab w:val="clear" w:pos="8640"/>
          <w:tab w:val="left" w:pos="-5760"/>
        </w:tabs>
        <w:spacing w:before="0" w:after="0"/>
        <w:jc w:val="center"/>
        <w:rPr>
          <w:rFonts w:asciiTheme="minorHAnsi" w:hAnsiTheme="minorHAnsi" w:cs="Arial"/>
          <w:szCs w:val="24"/>
        </w:rPr>
      </w:pPr>
    </w:p>
    <w:p w:rsidR="009935C8" w:rsidRDefault="009935C8" w:rsidP="009D23D2">
      <w:pPr>
        <w:pStyle w:val="Footer"/>
        <w:tabs>
          <w:tab w:val="clear" w:pos="4320"/>
          <w:tab w:val="clear" w:pos="8640"/>
          <w:tab w:val="left" w:pos="-5760"/>
        </w:tabs>
        <w:spacing w:before="0" w:after="0"/>
        <w:jc w:val="center"/>
        <w:rPr>
          <w:rFonts w:asciiTheme="minorHAnsi" w:hAnsiTheme="minorHAnsi" w:cs="Arial"/>
          <w:szCs w:val="24"/>
        </w:rPr>
      </w:pPr>
    </w:p>
    <w:p w:rsidR="009935C8" w:rsidRDefault="009935C8" w:rsidP="009D23D2">
      <w:pPr>
        <w:pStyle w:val="Footer"/>
        <w:tabs>
          <w:tab w:val="clear" w:pos="4320"/>
          <w:tab w:val="clear" w:pos="8640"/>
          <w:tab w:val="left" w:pos="-5760"/>
        </w:tabs>
        <w:spacing w:before="0" w:after="0"/>
        <w:jc w:val="center"/>
        <w:rPr>
          <w:rFonts w:asciiTheme="minorHAnsi" w:hAnsiTheme="minorHAnsi" w:cs="Arial"/>
          <w:szCs w:val="24"/>
        </w:rPr>
      </w:pPr>
    </w:p>
    <w:p w:rsidR="009935C8" w:rsidRDefault="009935C8" w:rsidP="009D23D2">
      <w:pPr>
        <w:pStyle w:val="Footer"/>
        <w:tabs>
          <w:tab w:val="clear" w:pos="4320"/>
          <w:tab w:val="clear" w:pos="8640"/>
          <w:tab w:val="left" w:pos="-5760"/>
        </w:tabs>
        <w:spacing w:before="0" w:after="0"/>
        <w:jc w:val="center"/>
        <w:rPr>
          <w:rFonts w:asciiTheme="minorHAnsi" w:hAnsiTheme="minorHAnsi" w:cs="Arial"/>
          <w:szCs w:val="24"/>
        </w:rPr>
      </w:pPr>
    </w:p>
    <w:p w:rsidR="009935C8" w:rsidRPr="009935C8" w:rsidRDefault="009935C8" w:rsidP="009D23D2">
      <w:pPr>
        <w:spacing w:after="0" w:line="240" w:lineRule="auto"/>
        <w:ind w:right="190"/>
        <w:jc w:val="both"/>
        <w:rPr>
          <w:rFonts w:eastAsia="Arial" w:cs="Calibri"/>
          <w:i/>
          <w:color w:val="3B3838" w:themeColor="background2" w:themeShade="40"/>
          <w:spacing w:val="1"/>
        </w:rPr>
      </w:pPr>
      <w:r w:rsidRPr="009935C8">
        <w:rPr>
          <w:rFonts w:eastAsia="Arial" w:cs="Calibri"/>
          <w:i/>
          <w:color w:val="3B3838" w:themeColor="background2" w:themeShade="40"/>
          <w:spacing w:val="1"/>
        </w:rPr>
        <w:t>Original document drafted for HUD by TDA Consulting, Inc.</w:t>
      </w:r>
    </w:p>
    <w:p w:rsidR="009935C8" w:rsidRPr="009935C8" w:rsidRDefault="009935C8" w:rsidP="009D23D2">
      <w:pPr>
        <w:pStyle w:val="Footer"/>
        <w:tabs>
          <w:tab w:val="clear" w:pos="4320"/>
          <w:tab w:val="clear" w:pos="8640"/>
          <w:tab w:val="left" w:pos="-5760"/>
        </w:tabs>
        <w:spacing w:before="0" w:after="0"/>
        <w:jc w:val="center"/>
        <w:rPr>
          <w:rFonts w:asciiTheme="minorHAnsi" w:hAnsiTheme="minorHAnsi" w:cs="Arial"/>
          <w:szCs w:val="24"/>
        </w:rPr>
        <w:sectPr w:rsidR="009935C8" w:rsidRPr="009935C8" w:rsidSect="00F83B56">
          <w:footerReference w:type="default" r:id="rId14"/>
          <w:pgSz w:w="12240" w:h="15840" w:code="1"/>
          <w:pgMar w:top="3420" w:right="1296" w:bottom="1440" w:left="1296" w:header="720" w:footer="288" w:gutter="0"/>
          <w:cols w:space="720"/>
          <w:docGrid w:linePitch="360"/>
        </w:sectPr>
      </w:pPr>
    </w:p>
    <w:p w:rsidR="00D8512A" w:rsidRPr="009D23D2" w:rsidRDefault="00D8512A" w:rsidP="00B06342">
      <w:pPr>
        <w:pStyle w:val="Heading2"/>
        <w:spacing w:line="240" w:lineRule="auto"/>
        <w:rPr>
          <w:rFonts w:asciiTheme="minorHAnsi" w:hAnsiTheme="minorHAnsi"/>
          <w:b/>
          <w:sz w:val="28"/>
        </w:rPr>
      </w:pPr>
      <w:r w:rsidRPr="009D23D2">
        <w:rPr>
          <w:rFonts w:asciiTheme="minorHAnsi" w:hAnsiTheme="minorHAnsi"/>
          <w:b/>
          <w:sz w:val="28"/>
        </w:rPr>
        <w:t>Overview</w:t>
      </w:r>
    </w:p>
    <w:p w:rsidR="008A47F4" w:rsidRPr="009935C8" w:rsidRDefault="00D8512A" w:rsidP="00B06342">
      <w:pPr>
        <w:spacing w:line="240" w:lineRule="auto"/>
      </w:pPr>
      <w:r w:rsidRPr="009935C8">
        <w:rPr>
          <w:szCs w:val="24"/>
        </w:rPr>
        <w:t>The National Affordable Housing Act of 1990 (the Act) created the HOME Investment Partnerships Program (HOME).  The Act’s objectives include promoting partnerships between states, local governments, and nonprofit organizations.</w:t>
      </w:r>
      <w:r w:rsidR="008A47F4" w:rsidRPr="009935C8">
        <w:rPr>
          <w:szCs w:val="24"/>
        </w:rPr>
        <w:t xml:space="preserve">  </w:t>
      </w:r>
      <w:r w:rsidR="008A47F4" w:rsidRPr="009935C8">
        <w:t xml:space="preserve">A </w:t>
      </w:r>
      <w:r w:rsidR="00FD269D" w:rsidRPr="009935C8">
        <w:t>“c</w:t>
      </w:r>
      <w:r w:rsidR="008A47F4" w:rsidRPr="009935C8">
        <w:t xml:space="preserve">ommunity </w:t>
      </w:r>
      <w:r w:rsidR="00FD269D" w:rsidRPr="009935C8">
        <w:t>h</w:t>
      </w:r>
      <w:r w:rsidR="008A47F4" w:rsidRPr="009935C8">
        <w:t xml:space="preserve">ousing </w:t>
      </w:r>
      <w:r w:rsidR="00FD269D" w:rsidRPr="009935C8">
        <w:t>d</w:t>
      </w:r>
      <w:r w:rsidR="008A47F4" w:rsidRPr="009935C8">
        <w:t xml:space="preserve">evelopment </w:t>
      </w:r>
      <w:r w:rsidR="00FD269D" w:rsidRPr="009935C8">
        <w:t>o</w:t>
      </w:r>
      <w:r w:rsidR="008A47F4" w:rsidRPr="009935C8">
        <w:t>rganization</w:t>
      </w:r>
      <w:r w:rsidR="00FD269D" w:rsidRPr="009935C8">
        <w:t>”</w:t>
      </w:r>
      <w:r w:rsidR="008A47F4" w:rsidRPr="009935C8">
        <w:t xml:space="preserve"> (CHDO) is a specific kind of community based nonprofit housing organization defined by the HOME Final Rule (24 CFR Part 92).  CHDOs have a distinct and special status within HOME.  Each Participating Jurisdiction (</w:t>
      </w:r>
      <w:r w:rsidR="009935C8" w:rsidRPr="009935C8">
        <w:t>KHC</w:t>
      </w:r>
      <w:r w:rsidR="008A47F4" w:rsidRPr="009935C8">
        <w:t xml:space="preserve">) must set-aside at least 15% of its total HOME award each year for specifically for projects that will be owned, developed, or sponsored by CHDOs.  </w:t>
      </w:r>
    </w:p>
    <w:p w:rsidR="008A47F4" w:rsidRPr="009935C8" w:rsidRDefault="008A47F4" w:rsidP="00B06342">
      <w:pPr>
        <w:spacing w:line="240" w:lineRule="auto"/>
      </w:pPr>
      <w:r w:rsidRPr="009935C8">
        <w:t xml:space="preserve">At a high level, the </w:t>
      </w:r>
      <w:r w:rsidR="00F03143" w:rsidRPr="009935C8">
        <w:t xml:space="preserve">CHDO </w:t>
      </w:r>
      <w:r w:rsidRPr="009935C8">
        <w:t>definition can be grouped into four key elements.  To be recognized as a CHDO, an organization must be:</w:t>
      </w:r>
    </w:p>
    <w:p w:rsidR="008A47F4" w:rsidRPr="009935C8" w:rsidRDefault="008A47F4" w:rsidP="00B06342">
      <w:pPr>
        <w:pStyle w:val="ListParagraph"/>
        <w:numPr>
          <w:ilvl w:val="0"/>
          <w:numId w:val="20"/>
        </w:numPr>
        <w:spacing w:line="240" w:lineRule="auto"/>
      </w:pPr>
      <w:r w:rsidRPr="009935C8">
        <w:t>A legally incorporated tax-exempt nonprofit organization;</w:t>
      </w:r>
    </w:p>
    <w:p w:rsidR="008A47F4" w:rsidRPr="009935C8" w:rsidRDefault="008A47F4" w:rsidP="00B06342">
      <w:pPr>
        <w:pStyle w:val="ListParagraph"/>
        <w:numPr>
          <w:ilvl w:val="0"/>
          <w:numId w:val="20"/>
        </w:numPr>
        <w:spacing w:line="240" w:lineRule="auto"/>
      </w:pPr>
      <w:r w:rsidRPr="009935C8">
        <w:t>An independent organization free of undue control by for-profit or governmental entities;</w:t>
      </w:r>
    </w:p>
    <w:p w:rsidR="008A47F4" w:rsidRPr="009935C8" w:rsidRDefault="00656728" w:rsidP="00B06342">
      <w:pPr>
        <w:pStyle w:val="ListParagraph"/>
        <w:numPr>
          <w:ilvl w:val="0"/>
          <w:numId w:val="20"/>
        </w:numPr>
        <w:spacing w:line="240" w:lineRule="auto"/>
      </w:pPr>
      <w:r>
        <w:t>Accountable to the low-</w:t>
      </w:r>
      <w:r w:rsidR="008A47F4" w:rsidRPr="009935C8">
        <w:t>income community it serves; and</w:t>
      </w:r>
    </w:p>
    <w:p w:rsidR="008A47F4" w:rsidRPr="009935C8" w:rsidRDefault="008A47F4" w:rsidP="00B06342">
      <w:pPr>
        <w:pStyle w:val="ListParagraph"/>
        <w:numPr>
          <w:ilvl w:val="0"/>
          <w:numId w:val="20"/>
        </w:numPr>
        <w:spacing w:line="240" w:lineRule="auto"/>
      </w:pPr>
      <w:r w:rsidRPr="009935C8">
        <w:t>Capable of undertaking the development of affordable housing.</w:t>
      </w:r>
    </w:p>
    <w:p w:rsidR="008A47F4" w:rsidRPr="009935C8" w:rsidRDefault="008A47F4" w:rsidP="00B06342">
      <w:pPr>
        <w:spacing w:line="240" w:lineRule="auto"/>
      </w:pPr>
      <w:r w:rsidRPr="009935C8">
        <w:t xml:space="preserve">The evaluation of whether an organization can be designated as a CHDO always takes place in the context of awarding funds from the CHDO set-aside—that is in consideration of a housing project that is being or is likely to be funded.  The Rule requires that a </w:t>
      </w:r>
      <w:r w:rsidR="009935C8" w:rsidRPr="009935C8">
        <w:t>KHC</w:t>
      </w:r>
      <w:r w:rsidRPr="009935C8">
        <w:t xml:space="preserve"> certify that an organization meets the CHDO definition “each time it commits funds to the organization.”</w:t>
      </w:r>
    </w:p>
    <w:p w:rsidR="008A47F4" w:rsidRPr="009935C8" w:rsidRDefault="008A47F4" w:rsidP="00B06342">
      <w:pPr>
        <w:spacing w:line="240" w:lineRule="auto"/>
      </w:pPr>
      <w:r w:rsidRPr="009935C8">
        <w:t>The evaluation of</w:t>
      </w:r>
      <w:r w:rsidR="00656728">
        <w:t xml:space="preserve"> an organization’s capacity </w:t>
      </w:r>
      <w:r w:rsidRPr="009935C8">
        <w:t xml:space="preserve">is closely connected to the organization’s role as an </w:t>
      </w:r>
      <w:r w:rsidR="00EF17BA" w:rsidRPr="009935C8">
        <w:t>“</w:t>
      </w:r>
      <w:r w:rsidRPr="009935C8">
        <w:t>owner,</w:t>
      </w:r>
      <w:r w:rsidR="00EF17BA" w:rsidRPr="009935C8">
        <w:t>”</w:t>
      </w:r>
      <w:r w:rsidRPr="009935C8">
        <w:t xml:space="preserve"> </w:t>
      </w:r>
      <w:r w:rsidR="00EF17BA" w:rsidRPr="009935C8">
        <w:t>“</w:t>
      </w:r>
      <w:r w:rsidRPr="009935C8">
        <w:t>developer,</w:t>
      </w:r>
      <w:r w:rsidR="00EF17BA" w:rsidRPr="009935C8">
        <w:t>”</w:t>
      </w:r>
      <w:r w:rsidRPr="009935C8">
        <w:t xml:space="preserve"> or </w:t>
      </w:r>
      <w:r w:rsidR="00EF17BA" w:rsidRPr="009935C8">
        <w:t>“</w:t>
      </w:r>
      <w:r w:rsidRPr="009935C8">
        <w:t>sponsor</w:t>
      </w:r>
      <w:r w:rsidR="00EF17BA" w:rsidRPr="009935C8">
        <w:t>”</w:t>
      </w:r>
      <w:r w:rsidRPr="009935C8">
        <w:t xml:space="preserve"> of affordable housing.  Those terms are carefully defined in the HOME regulation at §92.300(a)(2)-(6) and require that the CHDO be solely in charge of the project.</w:t>
      </w:r>
    </w:p>
    <w:p w:rsidR="00007929" w:rsidRPr="009935C8" w:rsidRDefault="00203EF1" w:rsidP="00B06342">
      <w:pPr>
        <w:spacing w:line="240" w:lineRule="auto"/>
        <w:rPr>
          <w:szCs w:val="24"/>
        </w:rPr>
      </w:pPr>
      <w:r w:rsidRPr="009935C8">
        <w:rPr>
          <w:szCs w:val="24"/>
        </w:rPr>
        <w:t xml:space="preserve">This application for CHDO Certification was developed to assist </w:t>
      </w:r>
      <w:r w:rsidR="009935C8" w:rsidRPr="009935C8">
        <w:rPr>
          <w:szCs w:val="24"/>
        </w:rPr>
        <w:t>KHC</w:t>
      </w:r>
      <w:r w:rsidRPr="009935C8">
        <w:rPr>
          <w:szCs w:val="24"/>
        </w:rPr>
        <w:t xml:space="preserve"> in evaluating </w:t>
      </w:r>
      <w:proofErr w:type="gramStart"/>
      <w:r w:rsidRPr="009935C8">
        <w:rPr>
          <w:szCs w:val="24"/>
        </w:rPr>
        <w:t>whether or not</w:t>
      </w:r>
      <w:proofErr w:type="gramEnd"/>
      <w:r w:rsidRPr="009935C8">
        <w:rPr>
          <w:szCs w:val="24"/>
        </w:rPr>
        <w:t xml:space="preserve"> an organization can be certified as a CHDO.  It is intended to </w:t>
      </w:r>
      <w:r w:rsidRPr="009935C8">
        <w:rPr>
          <w:szCs w:val="24"/>
          <w:u w:val="single"/>
        </w:rPr>
        <w:t>accompany</w:t>
      </w:r>
      <w:r w:rsidRPr="009935C8">
        <w:rPr>
          <w:szCs w:val="24"/>
        </w:rPr>
        <w:t xml:space="preserve"> an application for project funding and, alone, does not provide all information </w:t>
      </w:r>
      <w:r w:rsidR="009935C8" w:rsidRPr="009935C8">
        <w:rPr>
          <w:szCs w:val="24"/>
        </w:rPr>
        <w:t>KHC</w:t>
      </w:r>
      <w:r w:rsidRPr="009935C8">
        <w:rPr>
          <w:szCs w:val="24"/>
        </w:rPr>
        <w:t xml:space="preserve"> will need to evaluate and underwrite the project itself.  </w:t>
      </w:r>
    </w:p>
    <w:p w:rsidR="00656728" w:rsidRPr="00656728" w:rsidRDefault="00656728" w:rsidP="00B06342">
      <w:pPr>
        <w:pStyle w:val="Heading2"/>
        <w:spacing w:line="240" w:lineRule="auto"/>
        <w:rPr>
          <w:rFonts w:asciiTheme="minorHAnsi" w:hAnsiTheme="minorHAnsi"/>
          <w:b/>
          <w:sz w:val="12"/>
        </w:rPr>
      </w:pPr>
    </w:p>
    <w:p w:rsidR="00D8512A" w:rsidRPr="0007561D" w:rsidRDefault="00D8512A" w:rsidP="00B06342">
      <w:pPr>
        <w:pStyle w:val="Heading2"/>
        <w:spacing w:line="240" w:lineRule="auto"/>
        <w:rPr>
          <w:rFonts w:asciiTheme="minorHAnsi" w:hAnsiTheme="minorHAnsi"/>
          <w:b/>
          <w:sz w:val="28"/>
        </w:rPr>
      </w:pPr>
      <w:r w:rsidRPr="0007561D">
        <w:rPr>
          <w:rFonts w:asciiTheme="minorHAnsi" w:hAnsiTheme="minorHAnsi"/>
          <w:b/>
          <w:sz w:val="28"/>
        </w:rPr>
        <w:t>Instructions</w:t>
      </w:r>
    </w:p>
    <w:p w:rsidR="00656728" w:rsidRPr="0007561D" w:rsidRDefault="00D8512A" w:rsidP="00B06342">
      <w:pPr>
        <w:spacing w:line="240" w:lineRule="auto"/>
      </w:pPr>
      <w:r w:rsidRPr="0007561D">
        <w:t xml:space="preserve">Prospective CHDOs should complete </w:t>
      </w:r>
      <w:r w:rsidRPr="00513066">
        <w:t>Sections 1-</w:t>
      </w:r>
      <w:r w:rsidR="00513066">
        <w:t>2</w:t>
      </w:r>
      <w:r w:rsidRPr="00513066">
        <w:t xml:space="preserve"> of this application</w:t>
      </w:r>
      <w:r w:rsidR="00110E8D" w:rsidRPr="00513066">
        <w:t xml:space="preserve">, sign the certification in Section </w:t>
      </w:r>
      <w:r w:rsidR="00513066">
        <w:t>3</w:t>
      </w:r>
      <w:r w:rsidR="00110E8D" w:rsidRPr="00513066">
        <w:t xml:space="preserve">, and </w:t>
      </w:r>
      <w:r w:rsidRPr="00513066">
        <w:t xml:space="preserve">provide all applicable </w:t>
      </w:r>
      <w:r w:rsidR="00110E8D" w:rsidRPr="00513066">
        <w:t>r</w:t>
      </w:r>
      <w:r w:rsidRPr="00513066">
        <w:t xml:space="preserve">equired </w:t>
      </w:r>
      <w:r w:rsidR="00110E8D" w:rsidRPr="00513066">
        <w:t>a</w:t>
      </w:r>
      <w:r w:rsidRPr="00513066">
        <w:t>ttachments</w:t>
      </w:r>
      <w:r w:rsidR="00110E8D" w:rsidRPr="00513066">
        <w:t xml:space="preserve"> in Section </w:t>
      </w:r>
      <w:r w:rsidR="00513066">
        <w:t>4</w:t>
      </w:r>
      <w:r w:rsidRPr="00513066">
        <w:t>.</w:t>
      </w:r>
      <w:r w:rsidRPr="0007561D">
        <w:t xml:space="preserve">  </w:t>
      </w:r>
    </w:p>
    <w:p w:rsidR="00A94959" w:rsidRPr="009935C8" w:rsidRDefault="00D8512A" w:rsidP="00B06342">
      <w:pPr>
        <w:spacing w:line="240" w:lineRule="auto"/>
      </w:pPr>
      <w:r w:rsidRPr="0007561D">
        <w:t xml:space="preserve">As explained again at the beginning of Section </w:t>
      </w:r>
      <w:r w:rsidR="0007561D" w:rsidRPr="0007561D">
        <w:t>2</w:t>
      </w:r>
      <w:r w:rsidRPr="0007561D">
        <w:t xml:space="preserve">, attachments should be highlighted by the prospective CHDO to mark key sections of core organizational documents (for example, highlighting where the </w:t>
      </w:r>
      <w:r w:rsidR="009C7B8F" w:rsidRPr="0007561D">
        <w:t>document</w:t>
      </w:r>
      <w:r w:rsidRPr="0007561D">
        <w:t xml:space="preserve"> address</w:t>
      </w:r>
      <w:r w:rsidR="0007561D" w:rsidRPr="0007561D">
        <w:t>es the topic)</w:t>
      </w:r>
      <w:r w:rsidRPr="0007561D">
        <w:t xml:space="preserve"> to aid </w:t>
      </w:r>
      <w:r w:rsidR="009935C8" w:rsidRPr="0007561D">
        <w:t>KHC</w:t>
      </w:r>
      <w:r w:rsidR="007A735E" w:rsidRPr="0007561D">
        <w:t>’s</w:t>
      </w:r>
      <w:r w:rsidRPr="0007561D">
        <w:t xml:space="preserve"> review.</w:t>
      </w:r>
    </w:p>
    <w:p w:rsidR="00DB4B67" w:rsidRPr="009935C8" w:rsidRDefault="00DB4B67" w:rsidP="009D23D2">
      <w:pPr>
        <w:spacing w:line="240" w:lineRule="auto"/>
      </w:pPr>
      <w:r w:rsidRPr="009935C8">
        <w:br w:type="page"/>
      </w:r>
    </w:p>
    <w:tbl>
      <w:tblPr>
        <w:tblStyle w:val="TableGrid"/>
        <w:tblW w:w="0" w:type="auto"/>
        <w:tblLook w:val="04A0" w:firstRow="1" w:lastRow="0" w:firstColumn="1" w:lastColumn="0" w:noHBand="0" w:noVBand="1"/>
      </w:tblPr>
      <w:tblGrid>
        <w:gridCol w:w="2773"/>
        <w:gridCol w:w="6577"/>
      </w:tblGrid>
      <w:tr w:rsidR="00B4348C" w:rsidRPr="009935C8" w:rsidTr="00640C7B">
        <w:tc>
          <w:tcPr>
            <w:tcW w:w="9350" w:type="dxa"/>
            <w:gridSpan w:val="2"/>
            <w:shd w:val="clear" w:color="auto" w:fill="DEEAF6" w:themeFill="accent1" w:themeFillTint="33"/>
          </w:tcPr>
          <w:p w:rsidR="00B4348C" w:rsidRPr="009935C8" w:rsidRDefault="00D8512A" w:rsidP="009D23D2">
            <w:pPr>
              <w:jc w:val="center"/>
              <w:rPr>
                <w:b/>
              </w:rPr>
            </w:pPr>
            <w:r w:rsidRPr="009D23D2">
              <w:rPr>
                <w:b/>
                <w:color w:val="2E74B5" w:themeColor="accent1" w:themeShade="BF"/>
                <w:sz w:val="32"/>
                <w:szCs w:val="32"/>
              </w:rPr>
              <w:t xml:space="preserve">Section </w:t>
            </w:r>
            <w:r w:rsidR="00C27BC7" w:rsidRPr="00C27BC7">
              <w:rPr>
                <w:b/>
                <w:color w:val="2E74B5" w:themeColor="accent1" w:themeShade="BF"/>
                <w:sz w:val="32"/>
                <w:szCs w:val="32"/>
              </w:rPr>
              <w:t>1</w:t>
            </w:r>
            <w:r w:rsidRPr="009D23D2">
              <w:rPr>
                <w:b/>
                <w:color w:val="2E74B5" w:themeColor="accent1" w:themeShade="BF"/>
                <w:sz w:val="32"/>
                <w:szCs w:val="32"/>
              </w:rPr>
              <w:t xml:space="preserve">: </w:t>
            </w:r>
            <w:r w:rsidR="00BF76BD" w:rsidRPr="009D23D2">
              <w:rPr>
                <w:b/>
                <w:color w:val="2E74B5" w:themeColor="accent1" w:themeShade="BF"/>
                <w:sz w:val="32"/>
                <w:szCs w:val="32"/>
              </w:rPr>
              <w:t>CHDO Role &amp; Project Information</w:t>
            </w:r>
          </w:p>
        </w:tc>
      </w:tr>
      <w:tr w:rsidR="00BF76BD" w:rsidRPr="009935C8" w:rsidTr="00BF76BD">
        <w:tc>
          <w:tcPr>
            <w:tcW w:w="9350" w:type="dxa"/>
            <w:gridSpan w:val="2"/>
            <w:shd w:val="clear" w:color="auto" w:fill="auto"/>
          </w:tcPr>
          <w:p w:rsidR="00BF76BD" w:rsidRPr="009935C8" w:rsidRDefault="00BF76BD" w:rsidP="009D23D2">
            <w:pPr>
              <w:rPr>
                <w:i/>
              </w:rPr>
            </w:pPr>
            <w:r w:rsidRPr="009935C8">
              <w:rPr>
                <w:b/>
                <w:i/>
              </w:rPr>
              <w:t>CHDO Role—</w:t>
            </w:r>
            <w:r w:rsidRPr="009935C8">
              <w:rPr>
                <w:i/>
              </w:rPr>
              <w:t>Indicate the prospective CHDO’s role in the proposed project.</w:t>
            </w:r>
          </w:p>
          <w:p w:rsidR="00BF76BD" w:rsidRPr="009935C8" w:rsidRDefault="00BF76BD" w:rsidP="009D23D2">
            <w:pPr>
              <w:rPr>
                <w:rFonts w:cs="Arial"/>
              </w:rPr>
            </w:pPr>
          </w:p>
          <w:p w:rsidR="00BF76BD" w:rsidRPr="009935C8" w:rsidRDefault="00BF76BD" w:rsidP="009D23D2">
            <w:pPr>
              <w:rPr>
                <w:rFonts w:cs="Arial"/>
              </w:rPr>
            </w:pPr>
            <w:r w:rsidRPr="009935C8">
              <w:rPr>
                <w:rFonts w:cs="Arial"/>
              </w:rPr>
              <w:t xml:space="preserve">The prospective CHDO will act as the </w:t>
            </w:r>
            <w:r w:rsidRPr="009935C8">
              <w:rPr>
                <w:rFonts w:cs="Arial"/>
                <w:i/>
              </w:rPr>
              <w:t xml:space="preserve">(choose </w:t>
            </w:r>
            <w:r w:rsidRPr="009935C8">
              <w:rPr>
                <w:rFonts w:cs="Arial"/>
                <w:i/>
                <w:u w:val="single"/>
              </w:rPr>
              <w:t>only one</w:t>
            </w:r>
            <w:r w:rsidRPr="009935C8">
              <w:rPr>
                <w:rFonts w:cs="Arial"/>
                <w:i/>
              </w:rPr>
              <w:t>):</w:t>
            </w:r>
          </w:p>
          <w:p w:rsidR="00BF76BD" w:rsidRPr="009935C8" w:rsidRDefault="00BF76BD" w:rsidP="009D23D2">
            <w:pPr>
              <w:rPr>
                <w:rFonts w:cs="Arial"/>
              </w:rPr>
            </w:pPr>
            <w:r w:rsidRPr="009935C8">
              <w:rPr>
                <w:rFonts w:cs="Arial"/>
              </w:rPr>
              <w:tab/>
            </w:r>
            <w:r w:rsidRPr="009935C8">
              <w:rPr>
                <w:rFonts w:cs="Arial"/>
              </w:rPr>
              <w:sym w:font="Symbol" w:char="F0FF"/>
            </w:r>
            <w:r w:rsidRPr="009935C8">
              <w:rPr>
                <w:rFonts w:cs="Arial"/>
              </w:rPr>
              <w:t xml:space="preserve"> </w:t>
            </w:r>
            <w:r w:rsidRPr="009935C8">
              <w:rPr>
                <w:rFonts w:cs="Arial"/>
                <w:b/>
              </w:rPr>
              <w:t>Developer</w:t>
            </w:r>
            <w:r w:rsidRPr="009935C8">
              <w:rPr>
                <w:rFonts w:cs="Arial"/>
              </w:rPr>
              <w:t xml:space="preserve"> of homebuyer housing</w:t>
            </w:r>
          </w:p>
          <w:p w:rsidR="00BF76BD" w:rsidRPr="009935C8" w:rsidRDefault="00BF76BD" w:rsidP="009D23D2">
            <w:pPr>
              <w:rPr>
                <w:rFonts w:cs="Arial"/>
              </w:rPr>
            </w:pPr>
            <w:r w:rsidRPr="009935C8">
              <w:rPr>
                <w:rFonts w:cs="Arial"/>
              </w:rPr>
              <w:tab/>
            </w:r>
            <w:r w:rsidRPr="009935C8">
              <w:rPr>
                <w:rFonts w:cs="Arial"/>
              </w:rPr>
              <w:sym w:font="Symbol" w:char="F0FF"/>
            </w:r>
            <w:r w:rsidRPr="009935C8">
              <w:rPr>
                <w:rFonts w:cs="Arial"/>
              </w:rPr>
              <w:t xml:space="preserve"> </w:t>
            </w:r>
            <w:r w:rsidRPr="009935C8">
              <w:rPr>
                <w:rFonts w:cs="Arial"/>
                <w:b/>
              </w:rPr>
              <w:t xml:space="preserve">Sponsor </w:t>
            </w:r>
            <w:r w:rsidRPr="009935C8">
              <w:rPr>
                <w:rFonts w:cs="Arial"/>
              </w:rPr>
              <w:t>of homebuyer housing</w:t>
            </w:r>
          </w:p>
          <w:p w:rsidR="00BF76BD" w:rsidRPr="009935C8" w:rsidRDefault="00BF76BD" w:rsidP="009D23D2">
            <w:pPr>
              <w:rPr>
                <w:rFonts w:cs="Arial"/>
              </w:rPr>
            </w:pPr>
            <w:r w:rsidRPr="009935C8">
              <w:rPr>
                <w:rFonts w:cs="Arial"/>
              </w:rPr>
              <w:tab/>
            </w:r>
            <w:r w:rsidRPr="009935C8">
              <w:rPr>
                <w:rFonts w:cs="Arial"/>
              </w:rPr>
              <w:sym w:font="Symbol" w:char="F0FF"/>
            </w:r>
            <w:r w:rsidRPr="009935C8">
              <w:rPr>
                <w:rFonts w:cs="Arial"/>
              </w:rPr>
              <w:t xml:space="preserve"> </w:t>
            </w:r>
            <w:r w:rsidRPr="009935C8">
              <w:rPr>
                <w:rFonts w:cs="Arial"/>
                <w:b/>
              </w:rPr>
              <w:t>Owner</w:t>
            </w:r>
            <w:r w:rsidRPr="009935C8">
              <w:rPr>
                <w:rFonts w:cs="Arial"/>
              </w:rPr>
              <w:t xml:space="preserve"> of rental housing</w:t>
            </w:r>
          </w:p>
          <w:p w:rsidR="00BF76BD" w:rsidRPr="009935C8" w:rsidRDefault="00BF76BD" w:rsidP="009D23D2">
            <w:pPr>
              <w:rPr>
                <w:rFonts w:cs="Arial"/>
              </w:rPr>
            </w:pPr>
            <w:r w:rsidRPr="009935C8">
              <w:rPr>
                <w:rFonts w:cs="Arial"/>
              </w:rPr>
              <w:tab/>
            </w:r>
            <w:r w:rsidRPr="009935C8">
              <w:rPr>
                <w:rFonts w:cs="Arial"/>
              </w:rPr>
              <w:sym w:font="Symbol" w:char="F0FF"/>
            </w:r>
            <w:r w:rsidRPr="009935C8">
              <w:rPr>
                <w:rFonts w:cs="Arial"/>
              </w:rPr>
              <w:t xml:space="preserve"> </w:t>
            </w:r>
            <w:r w:rsidRPr="009935C8">
              <w:rPr>
                <w:rFonts w:cs="Arial"/>
                <w:b/>
              </w:rPr>
              <w:t>Developer</w:t>
            </w:r>
            <w:r w:rsidRPr="009935C8">
              <w:rPr>
                <w:rFonts w:cs="Arial"/>
              </w:rPr>
              <w:t xml:space="preserve"> of rental housing</w:t>
            </w:r>
          </w:p>
          <w:p w:rsidR="00BF76BD" w:rsidRPr="009935C8" w:rsidRDefault="00BF76BD" w:rsidP="009D23D2">
            <w:pPr>
              <w:rPr>
                <w:rFonts w:cs="Arial"/>
              </w:rPr>
            </w:pPr>
            <w:r w:rsidRPr="009935C8">
              <w:rPr>
                <w:rFonts w:cs="Arial"/>
              </w:rPr>
              <w:tab/>
            </w:r>
            <w:r w:rsidRPr="009935C8">
              <w:rPr>
                <w:rFonts w:cs="Arial"/>
              </w:rPr>
              <w:sym w:font="Symbol" w:char="F0FF"/>
            </w:r>
            <w:r w:rsidRPr="009935C8">
              <w:rPr>
                <w:rFonts w:cs="Arial"/>
              </w:rPr>
              <w:t xml:space="preserve"> </w:t>
            </w:r>
            <w:r w:rsidRPr="009935C8">
              <w:rPr>
                <w:rFonts w:cs="Arial"/>
                <w:b/>
              </w:rPr>
              <w:t>Sponsor</w:t>
            </w:r>
            <w:r w:rsidRPr="009935C8">
              <w:rPr>
                <w:rFonts w:cs="Arial"/>
              </w:rPr>
              <w:t xml:space="preserve"> of rental housing—CHDO Affiliate will act as Owner</w:t>
            </w:r>
          </w:p>
          <w:p w:rsidR="00BF76BD" w:rsidRPr="009935C8" w:rsidRDefault="00BF76BD" w:rsidP="009D23D2">
            <w:pPr>
              <w:rPr>
                <w:rFonts w:cs="Arial"/>
              </w:rPr>
            </w:pPr>
            <w:r w:rsidRPr="009935C8">
              <w:rPr>
                <w:rFonts w:cs="Arial"/>
              </w:rPr>
              <w:tab/>
            </w:r>
            <w:r w:rsidRPr="009935C8">
              <w:rPr>
                <w:rFonts w:cs="Arial"/>
              </w:rPr>
              <w:sym w:font="Symbol" w:char="F0FF"/>
            </w:r>
            <w:r w:rsidRPr="009935C8">
              <w:rPr>
                <w:rFonts w:cs="Arial"/>
              </w:rPr>
              <w:t xml:space="preserve"> </w:t>
            </w:r>
            <w:r w:rsidRPr="009935C8">
              <w:rPr>
                <w:rFonts w:cs="Arial"/>
                <w:b/>
              </w:rPr>
              <w:t>Sponsor</w:t>
            </w:r>
            <w:r w:rsidRPr="009935C8">
              <w:rPr>
                <w:rFonts w:cs="Arial"/>
              </w:rPr>
              <w:t xml:space="preserve"> of rental housing—CHDO Affiliate will act as Developer</w:t>
            </w:r>
          </w:p>
          <w:p w:rsidR="00BF76BD" w:rsidRPr="007C5600" w:rsidRDefault="00BF76BD" w:rsidP="007C5600">
            <w:pPr>
              <w:rPr>
                <w:rFonts w:cs="Arial"/>
              </w:rPr>
            </w:pPr>
            <w:r w:rsidRPr="009935C8">
              <w:rPr>
                <w:rFonts w:cs="Arial"/>
              </w:rPr>
              <w:tab/>
            </w:r>
            <w:r w:rsidRPr="009935C8">
              <w:rPr>
                <w:rFonts w:cs="Arial"/>
              </w:rPr>
              <w:sym w:font="Symbol" w:char="F0FF"/>
            </w:r>
            <w:r w:rsidRPr="009935C8">
              <w:rPr>
                <w:rFonts w:cs="Arial"/>
              </w:rPr>
              <w:t xml:space="preserve"> </w:t>
            </w:r>
            <w:r w:rsidRPr="009935C8">
              <w:rPr>
                <w:rFonts w:cs="Arial"/>
                <w:b/>
              </w:rPr>
              <w:t>Sponsor</w:t>
            </w:r>
            <w:r w:rsidRPr="009935C8">
              <w:rPr>
                <w:rFonts w:cs="Arial"/>
              </w:rPr>
              <w:t xml:space="preserve"> of rental housing—Turnkey Sponsor</w:t>
            </w:r>
          </w:p>
        </w:tc>
      </w:tr>
      <w:tr w:rsidR="00D8512A" w:rsidRPr="009935C8" w:rsidTr="00640C7B">
        <w:tblPrEx>
          <w:jc w:val="center"/>
        </w:tblPrEx>
        <w:trPr>
          <w:jc w:val="center"/>
        </w:trPr>
        <w:tc>
          <w:tcPr>
            <w:tcW w:w="9350" w:type="dxa"/>
            <w:gridSpan w:val="2"/>
            <w:shd w:val="clear" w:color="auto" w:fill="DEEAF6" w:themeFill="accent1" w:themeFillTint="33"/>
          </w:tcPr>
          <w:p w:rsidR="00D8512A" w:rsidRPr="009935C8" w:rsidRDefault="00D8512A" w:rsidP="009D23D2">
            <w:pPr>
              <w:jc w:val="center"/>
              <w:rPr>
                <w:b/>
                <w:sz w:val="32"/>
                <w:szCs w:val="32"/>
              </w:rPr>
            </w:pPr>
            <w:r w:rsidRPr="009D23D2">
              <w:rPr>
                <w:b/>
                <w:color w:val="2E74B5" w:themeColor="accent1" w:themeShade="BF"/>
                <w:sz w:val="32"/>
                <w:szCs w:val="32"/>
              </w:rPr>
              <w:t xml:space="preserve">Section </w:t>
            </w:r>
            <w:r w:rsidR="00C27BC7">
              <w:rPr>
                <w:b/>
                <w:color w:val="2E74B5" w:themeColor="accent1" w:themeShade="BF"/>
                <w:sz w:val="32"/>
                <w:szCs w:val="32"/>
              </w:rPr>
              <w:t>2</w:t>
            </w:r>
            <w:r w:rsidRPr="009D23D2">
              <w:rPr>
                <w:b/>
                <w:color w:val="2E74B5" w:themeColor="accent1" w:themeShade="BF"/>
                <w:sz w:val="32"/>
                <w:szCs w:val="32"/>
              </w:rPr>
              <w:t>: CHDO Definition</w:t>
            </w:r>
          </w:p>
        </w:tc>
      </w:tr>
      <w:tr w:rsidR="00DB4B67" w:rsidRPr="009935C8" w:rsidTr="00DB4B67">
        <w:tblPrEx>
          <w:jc w:val="center"/>
        </w:tblPrEx>
        <w:trPr>
          <w:jc w:val="center"/>
        </w:trPr>
        <w:tc>
          <w:tcPr>
            <w:tcW w:w="9350" w:type="dxa"/>
            <w:gridSpan w:val="2"/>
            <w:shd w:val="clear" w:color="auto" w:fill="FFFFFF" w:themeFill="background1"/>
          </w:tcPr>
          <w:p w:rsidR="00DB4B67" w:rsidRPr="009935C8" w:rsidRDefault="00DB4B67" w:rsidP="00B06342">
            <w:pPr>
              <w:rPr>
                <w:i/>
              </w:rPr>
            </w:pPr>
            <w:r w:rsidRPr="009935C8">
              <w:rPr>
                <w:i/>
              </w:rPr>
              <w:t xml:space="preserve">In this section, the applicant should indicate which attached document(s) provide evidence for specific threshold criteria.  Additionally, the applicant should indicate where in the attached document </w:t>
            </w:r>
            <w:r w:rsidR="004B00E8">
              <w:rPr>
                <w:i/>
              </w:rPr>
              <w:t xml:space="preserve">the </w:t>
            </w:r>
            <w:r w:rsidRPr="009935C8">
              <w:rPr>
                <w:i/>
              </w:rPr>
              <w:t xml:space="preserve">applicable provision can be found.  Finally, as appropriate, </w:t>
            </w:r>
            <w:r w:rsidR="004B00E8">
              <w:rPr>
                <w:i/>
              </w:rPr>
              <w:t xml:space="preserve">please </w:t>
            </w:r>
            <w:r w:rsidRPr="009935C8">
              <w:rPr>
                <w:i/>
              </w:rPr>
              <w:t xml:space="preserve">highlight the relevant sections of each document.  </w:t>
            </w:r>
            <w:r w:rsidR="00513066">
              <w:rPr>
                <w:b/>
                <w:i/>
              </w:rPr>
              <w:t>EXAMPLE</w:t>
            </w:r>
            <w:r w:rsidRPr="009935C8">
              <w:rPr>
                <w:i/>
              </w:rPr>
              <w:t>:</w:t>
            </w:r>
          </w:p>
          <w:tbl>
            <w:tblPr>
              <w:tblStyle w:val="TableGrid"/>
              <w:tblW w:w="0" w:type="auto"/>
              <w:jc w:val="center"/>
              <w:tblLook w:val="04A0" w:firstRow="1" w:lastRow="0" w:firstColumn="1" w:lastColumn="0" w:noHBand="0" w:noVBand="1"/>
            </w:tblPr>
            <w:tblGrid>
              <w:gridCol w:w="2502"/>
              <w:gridCol w:w="6622"/>
            </w:tblGrid>
            <w:tr w:rsidR="00DB4B67" w:rsidRPr="009935C8" w:rsidTr="00C05902">
              <w:trPr>
                <w:jc w:val="center"/>
              </w:trPr>
              <w:tc>
                <w:tcPr>
                  <w:tcW w:w="2502" w:type="dxa"/>
                  <w:shd w:val="pct15" w:color="auto" w:fill="auto"/>
                </w:tcPr>
                <w:p w:rsidR="00513066" w:rsidRDefault="00513066" w:rsidP="009D23D2">
                  <w:pPr>
                    <w:spacing w:after="120"/>
                    <w:rPr>
                      <w:rFonts w:cstheme="minorHAnsi"/>
                      <w:i/>
                      <w:sz w:val="21"/>
                      <w:szCs w:val="21"/>
                    </w:rPr>
                  </w:pPr>
                  <w:r>
                    <w:rPr>
                      <w:rFonts w:cstheme="minorHAnsi"/>
                      <w:i/>
                      <w:sz w:val="21"/>
                      <w:szCs w:val="21"/>
                    </w:rPr>
                    <w:t>KHC Determination</w:t>
                  </w:r>
                </w:p>
                <w:p w:rsidR="00DB4B67" w:rsidRPr="009935C8" w:rsidRDefault="00DB4B67" w:rsidP="009D23D2">
                  <w:pPr>
                    <w:spacing w:after="120"/>
                    <w:rPr>
                      <w:rFonts w:cstheme="minorHAnsi"/>
                      <w:i/>
                      <w:sz w:val="21"/>
                      <w:szCs w:val="21"/>
                    </w:rPr>
                  </w:pPr>
                  <w:r w:rsidRPr="009935C8">
                    <w:rPr>
                      <w:rFonts w:cstheme="minorHAnsi"/>
                      <w:i/>
                      <w:sz w:val="21"/>
                      <w:szCs w:val="21"/>
                    </w:rPr>
                    <w:t>Criterion Met:</w:t>
                  </w:r>
                </w:p>
                <w:p w:rsidR="00DB4B67" w:rsidRPr="009935C8" w:rsidRDefault="00DB4B67" w:rsidP="009D23D2">
                  <w:pPr>
                    <w:pStyle w:val="Default"/>
                    <w:spacing w:after="120"/>
                    <w:rPr>
                      <w:rFonts w:asciiTheme="minorHAnsi" w:hAnsiTheme="minorHAnsi" w:cstheme="minorHAnsi"/>
                      <w:sz w:val="21"/>
                      <w:szCs w:val="21"/>
                    </w:rPr>
                  </w:pPr>
                  <w:r w:rsidRPr="009935C8">
                    <w:rPr>
                      <w:rFonts w:asciiTheme="minorHAnsi" w:hAnsiTheme="minorHAnsi" w:cstheme="minorHAnsi"/>
                      <w:sz w:val="21"/>
                      <w:szCs w:val="21"/>
                    </w:rPr>
                    <w:sym w:font="Symbol" w:char="F07F"/>
                  </w:r>
                  <w:r w:rsidRPr="009935C8">
                    <w:rPr>
                      <w:rFonts w:asciiTheme="minorHAnsi" w:hAnsiTheme="minorHAnsi" w:cstheme="minorHAnsi"/>
                      <w:sz w:val="21"/>
                      <w:szCs w:val="21"/>
                    </w:rPr>
                    <w:t xml:space="preserve"> Yes   </w:t>
                  </w:r>
                  <w:r w:rsidRPr="009935C8">
                    <w:rPr>
                      <w:rFonts w:asciiTheme="minorHAnsi" w:hAnsiTheme="minorHAnsi" w:cstheme="minorHAnsi"/>
                      <w:sz w:val="21"/>
                      <w:szCs w:val="21"/>
                    </w:rPr>
                    <w:sym w:font="Symbol" w:char="F07F"/>
                  </w:r>
                  <w:r w:rsidRPr="009935C8">
                    <w:rPr>
                      <w:rFonts w:asciiTheme="minorHAnsi" w:hAnsiTheme="minorHAnsi" w:cstheme="minorHAnsi"/>
                      <w:sz w:val="21"/>
                      <w:szCs w:val="21"/>
                    </w:rPr>
                    <w:t xml:space="preserve"> No</w:t>
                  </w:r>
                </w:p>
                <w:p w:rsidR="00DB4B67" w:rsidRPr="009935C8" w:rsidRDefault="00513066" w:rsidP="009D23D2">
                  <w:pPr>
                    <w:pStyle w:val="Default"/>
                    <w:spacing w:after="120"/>
                    <w:rPr>
                      <w:rFonts w:asciiTheme="minorHAnsi" w:hAnsiTheme="minorHAnsi" w:cstheme="minorHAnsi"/>
                      <w:b/>
                      <w:i/>
                      <w:color w:val="FF0000"/>
                      <w:sz w:val="21"/>
                      <w:szCs w:val="21"/>
                    </w:rPr>
                  </w:pPr>
                  <w:r>
                    <w:rPr>
                      <w:rFonts w:asciiTheme="minorHAnsi" w:hAnsiTheme="minorHAnsi" w:cstheme="minorHAnsi"/>
                      <w:b/>
                      <w:i/>
                      <w:color w:val="auto"/>
                      <w:sz w:val="21"/>
                      <w:szCs w:val="21"/>
                    </w:rPr>
                    <w:t>[</w:t>
                  </w:r>
                  <w:r w:rsidR="00DB4B67" w:rsidRPr="00513066">
                    <w:rPr>
                      <w:rFonts w:asciiTheme="minorHAnsi" w:hAnsiTheme="minorHAnsi" w:cstheme="minorHAnsi"/>
                      <w:b/>
                      <w:i/>
                      <w:color w:val="auto"/>
                      <w:sz w:val="21"/>
                      <w:szCs w:val="21"/>
                    </w:rPr>
                    <w:t xml:space="preserve">This box for </w:t>
                  </w:r>
                  <w:r w:rsidR="009935C8" w:rsidRPr="00513066">
                    <w:rPr>
                      <w:rFonts w:asciiTheme="minorHAnsi" w:hAnsiTheme="minorHAnsi" w:cstheme="minorHAnsi"/>
                      <w:b/>
                      <w:i/>
                      <w:color w:val="auto"/>
                      <w:sz w:val="21"/>
                      <w:szCs w:val="21"/>
                    </w:rPr>
                    <w:t>KHC</w:t>
                  </w:r>
                  <w:r w:rsidR="00DB4B67" w:rsidRPr="00513066">
                    <w:rPr>
                      <w:rFonts w:asciiTheme="minorHAnsi" w:hAnsiTheme="minorHAnsi" w:cstheme="minorHAnsi"/>
                      <w:b/>
                      <w:i/>
                      <w:color w:val="auto"/>
                      <w:sz w:val="21"/>
                      <w:szCs w:val="21"/>
                    </w:rPr>
                    <w:t xml:space="preserve"> Use Only</w:t>
                  </w:r>
                  <w:r>
                    <w:rPr>
                      <w:rFonts w:asciiTheme="minorHAnsi" w:hAnsiTheme="minorHAnsi" w:cstheme="minorHAnsi"/>
                      <w:b/>
                      <w:i/>
                      <w:color w:val="auto"/>
                      <w:sz w:val="21"/>
                      <w:szCs w:val="21"/>
                    </w:rPr>
                    <w:t>]</w:t>
                  </w:r>
                </w:p>
              </w:tc>
              <w:tc>
                <w:tcPr>
                  <w:tcW w:w="6622" w:type="dxa"/>
                </w:tcPr>
                <w:p w:rsidR="00DB4B67" w:rsidRPr="009935C8" w:rsidRDefault="00DB4B67" w:rsidP="009D23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sidRPr="009935C8">
                    <w:rPr>
                      <w:rFonts w:asciiTheme="minorHAnsi" w:hAnsiTheme="minorHAnsi"/>
                      <w:i/>
                      <w:sz w:val="22"/>
                      <w:szCs w:val="22"/>
                    </w:rPr>
                    <w:t>Documentation submitted to demonstrate this item:</w:t>
                  </w:r>
                </w:p>
                <w:p w:rsidR="00DB4B67" w:rsidRPr="009935C8" w:rsidRDefault="00C05902" w:rsidP="009D23D2">
                  <w:pPr>
                    <w:pStyle w:val="Default"/>
                    <w:numPr>
                      <w:ilvl w:val="0"/>
                      <w:numId w:val="5"/>
                    </w:numPr>
                    <w:spacing w:after="120"/>
                    <w:rPr>
                      <w:rFonts w:asciiTheme="minorHAnsi" w:hAnsiTheme="minorHAnsi"/>
                      <w:sz w:val="22"/>
                      <w:szCs w:val="22"/>
                    </w:rPr>
                  </w:pPr>
                  <w:r w:rsidRPr="009935C8">
                    <w:rPr>
                      <w:rFonts w:asciiTheme="minorHAnsi" w:hAnsiTheme="minorHAnsi"/>
                      <w:sz w:val="22"/>
                      <w:szCs w:val="22"/>
                    </w:rPr>
                    <w:t>Articles of Incorporation/</w:t>
                  </w:r>
                  <w:r w:rsidR="00A021D5">
                    <w:rPr>
                      <w:rFonts w:asciiTheme="minorHAnsi" w:hAnsiTheme="minorHAnsi"/>
                      <w:sz w:val="22"/>
                      <w:szCs w:val="22"/>
                    </w:rPr>
                    <w:t>Charter;</w:t>
                  </w:r>
                  <w:r w:rsidR="00513066">
                    <w:rPr>
                      <w:rFonts w:asciiTheme="minorHAnsi" w:hAnsiTheme="minorHAnsi"/>
                      <w:sz w:val="22"/>
                      <w:szCs w:val="22"/>
                    </w:rPr>
                    <w:t xml:space="preserve"> OR</w:t>
                  </w:r>
                </w:p>
                <w:p w:rsidR="00953B97" w:rsidRPr="004B00E8" w:rsidRDefault="00DB4B67" w:rsidP="009D23D2">
                  <w:pPr>
                    <w:pStyle w:val="Default"/>
                    <w:numPr>
                      <w:ilvl w:val="0"/>
                      <w:numId w:val="6"/>
                    </w:numPr>
                    <w:spacing w:after="120"/>
                    <w:ind w:left="342"/>
                    <w:rPr>
                      <w:rFonts w:asciiTheme="minorHAnsi" w:hAnsiTheme="minorHAnsi"/>
                      <w:sz w:val="22"/>
                      <w:szCs w:val="22"/>
                    </w:rPr>
                  </w:pPr>
                  <w:r w:rsidRPr="009935C8">
                    <w:rPr>
                      <w:rFonts w:asciiTheme="minorHAnsi" w:hAnsiTheme="minorHAnsi"/>
                      <w:sz w:val="22"/>
                      <w:szCs w:val="22"/>
                    </w:rPr>
                    <w:t xml:space="preserve">By-laws; OR </w:t>
                  </w:r>
                  <w:r w:rsidR="00513066">
                    <w:rPr>
                      <w:rFonts w:asciiTheme="minorHAnsi" w:hAnsiTheme="minorHAnsi"/>
                      <w:sz w:val="22"/>
                      <w:szCs w:val="22"/>
                    </w:rPr>
                    <w:t>[</w:t>
                  </w:r>
                  <w:r w:rsidR="00513066" w:rsidRPr="00513066">
                    <w:rPr>
                      <w:rFonts w:asciiTheme="minorHAnsi" w:hAnsiTheme="minorHAnsi"/>
                      <w:color w:val="FF0000"/>
                      <w:sz w:val="22"/>
                      <w:szCs w:val="22"/>
                    </w:rPr>
                    <w:t>“S</w:t>
                  </w:r>
                  <w:r w:rsidR="00953B97" w:rsidRPr="004B00E8">
                    <w:rPr>
                      <w:rFonts w:asciiTheme="minorHAnsi" w:hAnsiTheme="minorHAnsi"/>
                      <w:b/>
                      <w:i/>
                      <w:color w:val="FF0000"/>
                      <w:sz w:val="22"/>
                      <w:szCs w:val="22"/>
                    </w:rPr>
                    <w:t>ee</w:t>
                  </w:r>
                  <w:r w:rsidR="004B00E8">
                    <w:rPr>
                      <w:rFonts w:asciiTheme="minorHAnsi" w:hAnsiTheme="minorHAnsi"/>
                      <w:b/>
                      <w:i/>
                      <w:color w:val="FF0000"/>
                      <w:sz w:val="22"/>
                      <w:szCs w:val="22"/>
                    </w:rPr>
                    <w:t xml:space="preserve"> highlighted section on</w:t>
                  </w:r>
                  <w:r w:rsidR="00953B97" w:rsidRPr="004B00E8">
                    <w:rPr>
                      <w:rFonts w:asciiTheme="minorHAnsi" w:hAnsiTheme="minorHAnsi"/>
                      <w:b/>
                      <w:i/>
                      <w:color w:val="FF0000"/>
                      <w:sz w:val="22"/>
                      <w:szCs w:val="22"/>
                    </w:rPr>
                    <w:t xml:space="preserve"> </w:t>
                  </w:r>
                  <w:proofErr w:type="spellStart"/>
                  <w:r w:rsidR="00953B97" w:rsidRPr="004B00E8">
                    <w:rPr>
                      <w:rFonts w:asciiTheme="minorHAnsi" w:hAnsiTheme="minorHAnsi"/>
                      <w:b/>
                      <w:i/>
                      <w:color w:val="FF0000"/>
                      <w:sz w:val="22"/>
                      <w:szCs w:val="22"/>
                    </w:rPr>
                    <w:t>pg</w:t>
                  </w:r>
                  <w:proofErr w:type="spellEnd"/>
                  <w:r w:rsidR="00953B97" w:rsidRPr="004B00E8">
                    <w:rPr>
                      <w:rFonts w:asciiTheme="minorHAnsi" w:hAnsiTheme="minorHAnsi"/>
                      <w:b/>
                      <w:i/>
                      <w:color w:val="FF0000"/>
                      <w:sz w:val="22"/>
                      <w:szCs w:val="22"/>
                    </w:rPr>
                    <w:t xml:space="preserve"> 7 of By-laws for board member requirements</w:t>
                  </w:r>
                  <w:r w:rsidR="00513066">
                    <w:rPr>
                      <w:rFonts w:asciiTheme="minorHAnsi" w:hAnsiTheme="minorHAnsi"/>
                      <w:b/>
                      <w:i/>
                      <w:color w:val="FF0000"/>
                      <w:sz w:val="22"/>
                      <w:szCs w:val="22"/>
                    </w:rPr>
                    <w:t xml:space="preserve">” – noted by applicant for KHC staff review] </w:t>
                  </w:r>
                </w:p>
                <w:p w:rsidR="00DB4B67" w:rsidRPr="009935C8" w:rsidRDefault="00DB4B67" w:rsidP="009D23D2">
                  <w:pPr>
                    <w:pStyle w:val="Default"/>
                    <w:numPr>
                      <w:ilvl w:val="0"/>
                      <w:numId w:val="6"/>
                    </w:numPr>
                    <w:spacing w:after="120"/>
                    <w:ind w:left="342"/>
                    <w:rPr>
                      <w:rFonts w:asciiTheme="minorHAnsi" w:hAnsiTheme="minorHAnsi"/>
                      <w:sz w:val="22"/>
                      <w:szCs w:val="22"/>
                    </w:rPr>
                  </w:pPr>
                  <w:r w:rsidRPr="009935C8">
                    <w:rPr>
                      <w:rFonts w:asciiTheme="minorHAnsi" w:hAnsiTheme="minorHAnsi"/>
                      <w:sz w:val="22"/>
                      <w:szCs w:val="22"/>
                    </w:rPr>
                    <w:t>Resolutions</w:t>
                  </w:r>
                </w:p>
              </w:tc>
            </w:tr>
          </w:tbl>
          <w:p w:rsidR="00C05902" w:rsidRPr="009935C8" w:rsidRDefault="00C05902" w:rsidP="009D23D2">
            <w:pPr>
              <w:rPr>
                <w:b/>
                <w:sz w:val="32"/>
                <w:szCs w:val="32"/>
              </w:rPr>
            </w:pPr>
          </w:p>
        </w:tc>
      </w:tr>
      <w:tr w:rsidR="00670047" w:rsidRPr="009935C8" w:rsidTr="00640C7B">
        <w:tblPrEx>
          <w:jc w:val="center"/>
        </w:tblPrEx>
        <w:trPr>
          <w:jc w:val="center"/>
        </w:trPr>
        <w:tc>
          <w:tcPr>
            <w:tcW w:w="9350" w:type="dxa"/>
            <w:gridSpan w:val="2"/>
            <w:shd w:val="clear" w:color="auto" w:fill="DEEAF6" w:themeFill="accent1" w:themeFillTint="33"/>
          </w:tcPr>
          <w:p w:rsidR="00670047" w:rsidRPr="009935C8" w:rsidRDefault="00D8512A" w:rsidP="009D23D2">
            <w:pPr>
              <w:rPr>
                <w:b/>
                <w:sz w:val="28"/>
                <w:szCs w:val="28"/>
              </w:rPr>
            </w:pPr>
            <w:r w:rsidRPr="009935C8">
              <w:rPr>
                <w:b/>
                <w:sz w:val="28"/>
                <w:szCs w:val="28"/>
              </w:rPr>
              <w:t xml:space="preserve">Part A: </w:t>
            </w:r>
            <w:r w:rsidR="00670047" w:rsidRPr="009935C8">
              <w:rPr>
                <w:b/>
                <w:sz w:val="28"/>
                <w:szCs w:val="28"/>
              </w:rPr>
              <w:t>Legal Status</w:t>
            </w:r>
          </w:p>
        </w:tc>
      </w:tr>
      <w:tr w:rsidR="00670047" w:rsidRPr="009935C8" w:rsidTr="00670047">
        <w:tblPrEx>
          <w:jc w:val="center"/>
        </w:tblPrEx>
        <w:trPr>
          <w:jc w:val="center"/>
        </w:trPr>
        <w:tc>
          <w:tcPr>
            <w:tcW w:w="9350" w:type="dxa"/>
            <w:gridSpan w:val="2"/>
            <w:vAlign w:val="center"/>
          </w:tcPr>
          <w:p w:rsidR="00670047" w:rsidRPr="009935C8" w:rsidRDefault="00670047" w:rsidP="009D23D2">
            <w:pPr>
              <w:pStyle w:val="Default"/>
              <w:numPr>
                <w:ilvl w:val="0"/>
                <w:numId w:val="7"/>
              </w:numPr>
              <w:spacing w:after="120"/>
              <w:ind w:left="360"/>
              <w:rPr>
                <w:rFonts w:asciiTheme="minorHAnsi" w:hAnsiTheme="minorHAnsi"/>
                <w:b/>
                <w:i/>
                <w:sz w:val="22"/>
                <w:szCs w:val="22"/>
              </w:rPr>
            </w:pPr>
            <w:r w:rsidRPr="009935C8">
              <w:rPr>
                <w:rFonts w:asciiTheme="minorHAnsi" w:hAnsiTheme="minorHAnsi"/>
                <w:b/>
                <w:i/>
                <w:sz w:val="22"/>
                <w:szCs w:val="22"/>
              </w:rPr>
              <w:t>Requirement</w:t>
            </w:r>
          </w:p>
          <w:p w:rsidR="00D8512A" w:rsidRPr="00C27BC7" w:rsidRDefault="00670047" w:rsidP="009D23D2">
            <w:pPr>
              <w:pStyle w:val="Default"/>
              <w:spacing w:after="120"/>
              <w:rPr>
                <w:rFonts w:asciiTheme="minorHAnsi" w:hAnsiTheme="minorHAnsi"/>
                <w:b/>
                <w:sz w:val="22"/>
                <w:szCs w:val="22"/>
              </w:rPr>
            </w:pPr>
            <w:r w:rsidRPr="009935C8">
              <w:rPr>
                <w:rFonts w:asciiTheme="minorHAnsi" w:hAnsiTheme="minorHAnsi"/>
                <w:b/>
                <w:sz w:val="22"/>
                <w:szCs w:val="22"/>
              </w:rPr>
              <w:t>The nonprofit organization is organized under State or local laws [§92.2 CHDO definition paragraph (1)]</w:t>
            </w:r>
          </w:p>
        </w:tc>
      </w:tr>
      <w:tr w:rsidR="00670047" w:rsidRPr="009935C8" w:rsidTr="00CB7AC4">
        <w:tblPrEx>
          <w:jc w:val="center"/>
        </w:tblPrEx>
        <w:trPr>
          <w:jc w:val="center"/>
        </w:trPr>
        <w:tc>
          <w:tcPr>
            <w:tcW w:w="2773" w:type="dxa"/>
            <w:shd w:val="clear" w:color="auto" w:fill="E7E6E6" w:themeFill="background2"/>
          </w:tcPr>
          <w:p w:rsidR="00670047" w:rsidRPr="009935C8" w:rsidRDefault="009935C8" w:rsidP="009D23D2">
            <w:pPr>
              <w:spacing w:after="120"/>
              <w:rPr>
                <w:rFonts w:cstheme="minorHAnsi"/>
                <w:i/>
              </w:rPr>
            </w:pPr>
            <w:r w:rsidRPr="009935C8">
              <w:rPr>
                <w:rFonts w:cstheme="minorHAnsi"/>
                <w:i/>
              </w:rPr>
              <w:t>KHC</w:t>
            </w:r>
            <w:r w:rsidR="00670047" w:rsidRPr="009935C8">
              <w:rPr>
                <w:rFonts w:cstheme="minorHAnsi"/>
                <w:i/>
              </w:rPr>
              <w:t xml:space="preserve"> Determination</w:t>
            </w:r>
          </w:p>
          <w:p w:rsidR="00670047" w:rsidRPr="009935C8" w:rsidRDefault="00670047" w:rsidP="009D23D2">
            <w:pPr>
              <w:spacing w:after="120"/>
              <w:rPr>
                <w:rFonts w:cstheme="minorHAnsi"/>
                <w:i/>
              </w:rPr>
            </w:pPr>
            <w:r w:rsidRPr="009935C8">
              <w:rPr>
                <w:rFonts w:cstheme="minorHAnsi"/>
                <w:i/>
              </w:rPr>
              <w:t>Criterion Met:</w:t>
            </w:r>
          </w:p>
          <w:p w:rsidR="00670047" w:rsidRPr="009935C8" w:rsidRDefault="00670047" w:rsidP="009D23D2">
            <w:pPr>
              <w:spacing w:after="120"/>
              <w:rPr>
                <w:rFonts w:cstheme="minorHAnsi"/>
              </w:rPr>
            </w:pPr>
            <w:r w:rsidRPr="009935C8">
              <w:rPr>
                <w:rFonts w:cstheme="minorHAnsi"/>
              </w:rPr>
              <w:sym w:font="Symbol" w:char="F07F"/>
            </w:r>
            <w:r w:rsidRPr="009935C8">
              <w:rPr>
                <w:rFonts w:cstheme="minorHAnsi"/>
              </w:rPr>
              <w:t xml:space="preserve"> Yes   </w:t>
            </w:r>
            <w:r w:rsidRPr="009935C8">
              <w:rPr>
                <w:rFonts w:cstheme="minorHAnsi"/>
              </w:rPr>
              <w:sym w:font="Symbol" w:char="F07F"/>
            </w:r>
            <w:r w:rsidRPr="009935C8">
              <w:rPr>
                <w:rFonts w:cstheme="minorHAnsi"/>
              </w:rPr>
              <w:t xml:space="preserve"> No</w:t>
            </w:r>
          </w:p>
        </w:tc>
        <w:tc>
          <w:tcPr>
            <w:tcW w:w="6577" w:type="dxa"/>
            <w:vAlign w:val="center"/>
          </w:tcPr>
          <w:p w:rsidR="00670047" w:rsidRPr="009935C8" w:rsidRDefault="00670047" w:rsidP="009D23D2">
            <w:pPr>
              <w:pStyle w:val="Default"/>
              <w:spacing w:after="120"/>
              <w:rPr>
                <w:rFonts w:asciiTheme="minorHAnsi" w:hAnsiTheme="minorHAnsi"/>
                <w:i/>
                <w:sz w:val="22"/>
                <w:szCs w:val="22"/>
              </w:rPr>
            </w:pPr>
            <w:r w:rsidRPr="009935C8">
              <w:rPr>
                <w:rFonts w:asciiTheme="minorHAnsi" w:hAnsiTheme="minorHAnsi" w:cstheme="minorHAnsi"/>
                <w:i/>
                <w:sz w:val="22"/>
                <w:szCs w:val="22"/>
              </w:rPr>
              <w:t>Documentation submitted to demonstrate this item:</w:t>
            </w:r>
          </w:p>
          <w:p w:rsidR="00670047" w:rsidRPr="0090590B" w:rsidRDefault="0090590B" w:rsidP="0090590B">
            <w:pPr>
              <w:pStyle w:val="Default"/>
              <w:numPr>
                <w:ilvl w:val="0"/>
                <w:numId w:val="5"/>
              </w:numPr>
              <w:spacing w:after="120"/>
              <w:rPr>
                <w:rFonts w:asciiTheme="minorHAnsi" w:hAnsiTheme="minorHAnsi"/>
                <w:sz w:val="22"/>
                <w:szCs w:val="22"/>
              </w:rPr>
            </w:pPr>
            <w:r>
              <w:rPr>
                <w:rFonts w:asciiTheme="minorHAnsi" w:hAnsiTheme="minorHAnsi"/>
                <w:sz w:val="22"/>
                <w:szCs w:val="22"/>
              </w:rPr>
              <w:t xml:space="preserve">Attach </w:t>
            </w:r>
            <w:r w:rsidR="00670047" w:rsidRPr="009935C8">
              <w:rPr>
                <w:rFonts w:asciiTheme="minorHAnsi" w:hAnsiTheme="minorHAnsi"/>
                <w:sz w:val="22"/>
                <w:szCs w:val="22"/>
              </w:rPr>
              <w:t xml:space="preserve">Certificate of Good Standing </w:t>
            </w:r>
            <w:r w:rsidR="00544198" w:rsidRPr="009935C8">
              <w:rPr>
                <w:rFonts w:asciiTheme="minorHAnsi" w:hAnsiTheme="minorHAnsi"/>
                <w:sz w:val="22"/>
                <w:szCs w:val="22"/>
              </w:rPr>
              <w:t>(</w:t>
            </w:r>
            <w:r w:rsidR="004B00E8">
              <w:rPr>
                <w:rFonts w:asciiTheme="minorHAnsi" w:hAnsiTheme="minorHAnsi"/>
                <w:sz w:val="22"/>
                <w:szCs w:val="22"/>
              </w:rPr>
              <w:t>print out o</w:t>
            </w:r>
            <w:r w:rsidR="008D1E21">
              <w:rPr>
                <w:rFonts w:asciiTheme="minorHAnsi" w:hAnsiTheme="minorHAnsi"/>
                <w:sz w:val="22"/>
                <w:szCs w:val="22"/>
              </w:rPr>
              <w:t>f KY Secretary of State websit</w:t>
            </w:r>
            <w:r w:rsidR="00EF1542">
              <w:rPr>
                <w:rFonts w:asciiTheme="minorHAnsi" w:hAnsiTheme="minorHAnsi"/>
                <w:sz w:val="22"/>
                <w:szCs w:val="22"/>
              </w:rPr>
              <w:t xml:space="preserve">e </w:t>
            </w:r>
            <w:r>
              <w:rPr>
                <w:rFonts w:asciiTheme="minorHAnsi" w:hAnsiTheme="minorHAnsi"/>
                <w:sz w:val="22"/>
                <w:szCs w:val="22"/>
              </w:rPr>
              <w:t>(</w:t>
            </w:r>
            <w:hyperlink r:id="rId15" w:history="1">
              <w:r w:rsidRPr="001A1C8C">
                <w:rPr>
                  <w:rStyle w:val="Hyperlink"/>
                  <w:rFonts w:asciiTheme="minorHAnsi" w:hAnsiTheme="minorHAnsi"/>
                  <w:sz w:val="22"/>
                  <w:szCs w:val="22"/>
                </w:rPr>
                <w:t>https://app.sos.ky.gov/ftsearch/</w:t>
              </w:r>
            </w:hyperlink>
            <w:r>
              <w:rPr>
                <w:rFonts w:asciiTheme="minorHAnsi" w:hAnsiTheme="minorHAnsi"/>
                <w:sz w:val="22"/>
                <w:szCs w:val="22"/>
              </w:rPr>
              <w:t xml:space="preserve"> - type in name of organization and print screen showing Status as A-Active and Standing as G-Good) </w:t>
            </w:r>
            <w:r w:rsidR="00EF1542">
              <w:rPr>
                <w:rFonts w:asciiTheme="minorHAnsi" w:hAnsiTheme="minorHAnsi"/>
                <w:sz w:val="22"/>
                <w:szCs w:val="22"/>
              </w:rPr>
              <w:t xml:space="preserve">showing </w:t>
            </w:r>
            <w:r>
              <w:rPr>
                <w:rFonts w:asciiTheme="minorHAnsi" w:hAnsiTheme="minorHAnsi"/>
                <w:sz w:val="22"/>
                <w:szCs w:val="22"/>
              </w:rPr>
              <w:t xml:space="preserve">organization is registered and in good </w:t>
            </w:r>
            <w:r w:rsidR="00EF1542">
              <w:rPr>
                <w:rFonts w:asciiTheme="minorHAnsi" w:hAnsiTheme="minorHAnsi"/>
                <w:sz w:val="22"/>
                <w:szCs w:val="22"/>
              </w:rPr>
              <w:t xml:space="preserve">standing </w:t>
            </w:r>
          </w:p>
        </w:tc>
      </w:tr>
      <w:tr w:rsidR="00670047" w:rsidRPr="009935C8" w:rsidTr="00CB7AC4">
        <w:tblPrEx>
          <w:jc w:val="center"/>
        </w:tblPrEx>
        <w:trPr>
          <w:jc w:val="center"/>
        </w:trPr>
        <w:tc>
          <w:tcPr>
            <w:tcW w:w="9350" w:type="dxa"/>
            <w:gridSpan w:val="2"/>
            <w:shd w:val="clear" w:color="auto" w:fill="E7E6E6" w:themeFill="background2"/>
            <w:vAlign w:val="center"/>
          </w:tcPr>
          <w:p w:rsidR="00670047" w:rsidRPr="009935C8" w:rsidRDefault="00670047" w:rsidP="007C5600">
            <w:pPr>
              <w:pStyle w:val="Default"/>
              <w:spacing w:after="120"/>
              <w:rPr>
                <w:rFonts w:asciiTheme="minorHAnsi" w:hAnsiTheme="minorHAnsi" w:cstheme="minorHAnsi"/>
                <w:i/>
                <w:sz w:val="22"/>
                <w:szCs w:val="22"/>
              </w:rPr>
            </w:pPr>
          </w:p>
        </w:tc>
      </w:tr>
    </w:tbl>
    <w:p w:rsidR="00D8512A" w:rsidRPr="009935C8" w:rsidRDefault="00D8512A" w:rsidP="009D23D2">
      <w:pPr>
        <w:spacing w:line="240" w:lineRule="auto"/>
      </w:pPr>
    </w:p>
    <w:tbl>
      <w:tblPr>
        <w:tblStyle w:val="TableGrid"/>
        <w:tblW w:w="0" w:type="auto"/>
        <w:jc w:val="center"/>
        <w:tblLook w:val="04A0" w:firstRow="1" w:lastRow="0" w:firstColumn="1" w:lastColumn="0" w:noHBand="0" w:noVBand="1"/>
      </w:tblPr>
      <w:tblGrid>
        <w:gridCol w:w="2658"/>
        <w:gridCol w:w="115"/>
        <w:gridCol w:w="6577"/>
      </w:tblGrid>
      <w:tr w:rsidR="00670047" w:rsidRPr="009935C8" w:rsidTr="00670047">
        <w:trPr>
          <w:jc w:val="center"/>
        </w:trPr>
        <w:tc>
          <w:tcPr>
            <w:tcW w:w="9350" w:type="dxa"/>
            <w:gridSpan w:val="3"/>
            <w:shd w:val="clear" w:color="auto" w:fill="FFFFFF" w:themeFill="background1"/>
          </w:tcPr>
          <w:p w:rsidR="00670047" w:rsidRPr="009935C8" w:rsidRDefault="00670047" w:rsidP="009D23D2">
            <w:pPr>
              <w:pStyle w:val="Default"/>
              <w:numPr>
                <w:ilvl w:val="0"/>
                <w:numId w:val="7"/>
              </w:numPr>
              <w:spacing w:before="60" w:after="60"/>
              <w:ind w:left="342"/>
              <w:rPr>
                <w:rFonts w:asciiTheme="minorHAnsi" w:hAnsiTheme="minorHAnsi" w:cstheme="minorHAnsi"/>
                <w:b/>
                <w:i/>
                <w:sz w:val="22"/>
                <w:szCs w:val="22"/>
              </w:rPr>
            </w:pPr>
            <w:r w:rsidRPr="009935C8">
              <w:rPr>
                <w:rFonts w:asciiTheme="minorHAnsi" w:hAnsiTheme="minorHAnsi" w:cstheme="minorHAnsi"/>
                <w:b/>
                <w:i/>
                <w:sz w:val="22"/>
                <w:szCs w:val="22"/>
              </w:rPr>
              <w:t>Requirement</w:t>
            </w:r>
          </w:p>
          <w:p w:rsidR="00670047" w:rsidRPr="009935C8" w:rsidRDefault="00670047" w:rsidP="009D23D2">
            <w:pPr>
              <w:pStyle w:val="Default"/>
              <w:spacing w:before="60" w:after="60"/>
              <w:rPr>
                <w:rFonts w:asciiTheme="minorHAnsi" w:hAnsiTheme="minorHAnsi" w:cstheme="minorHAnsi"/>
                <w:b/>
                <w:sz w:val="21"/>
                <w:szCs w:val="21"/>
              </w:rPr>
            </w:pPr>
            <w:r w:rsidRPr="009935C8">
              <w:rPr>
                <w:rFonts w:asciiTheme="minorHAnsi" w:hAnsiTheme="minorHAnsi"/>
                <w:b/>
                <w:sz w:val="22"/>
                <w:szCs w:val="22"/>
              </w:rPr>
              <w:t>The organization must have among its purposes</w:t>
            </w:r>
            <w:r w:rsidR="007B378B">
              <w:rPr>
                <w:rFonts w:asciiTheme="minorHAnsi" w:hAnsiTheme="minorHAnsi"/>
                <w:b/>
                <w:sz w:val="22"/>
                <w:szCs w:val="22"/>
              </w:rPr>
              <w:t>, as evidenced in its articles of incorporation, resolutions or by-laws,</w:t>
            </w:r>
            <w:r w:rsidRPr="009935C8">
              <w:rPr>
                <w:rFonts w:asciiTheme="minorHAnsi" w:hAnsiTheme="minorHAnsi"/>
                <w:b/>
                <w:sz w:val="22"/>
                <w:szCs w:val="22"/>
              </w:rPr>
              <w:t xml:space="preserve"> the provision of decent housing that is affordable to low- and moderate-income people [§92.2 CHDO definition paragraph (7)]</w:t>
            </w:r>
          </w:p>
        </w:tc>
      </w:tr>
      <w:tr w:rsidR="00670047" w:rsidRPr="009935C8" w:rsidTr="006F7F0C">
        <w:trPr>
          <w:jc w:val="center"/>
        </w:trPr>
        <w:tc>
          <w:tcPr>
            <w:tcW w:w="2658" w:type="dxa"/>
            <w:shd w:val="clear" w:color="auto" w:fill="E7E6E6" w:themeFill="background2"/>
          </w:tcPr>
          <w:p w:rsidR="00670047" w:rsidRPr="009935C8" w:rsidRDefault="009935C8" w:rsidP="009D23D2">
            <w:pPr>
              <w:spacing w:after="120"/>
              <w:rPr>
                <w:rFonts w:cstheme="minorHAnsi"/>
                <w:i/>
              </w:rPr>
            </w:pPr>
            <w:r w:rsidRPr="009935C8">
              <w:rPr>
                <w:rFonts w:cstheme="minorHAnsi"/>
                <w:i/>
              </w:rPr>
              <w:t>KHC</w:t>
            </w:r>
            <w:r w:rsidR="00670047" w:rsidRPr="009935C8">
              <w:rPr>
                <w:rFonts w:cstheme="minorHAnsi"/>
                <w:i/>
              </w:rPr>
              <w:t xml:space="preserve"> Determination</w:t>
            </w:r>
          </w:p>
          <w:p w:rsidR="00670047" w:rsidRPr="009935C8" w:rsidRDefault="00670047" w:rsidP="009D23D2">
            <w:pPr>
              <w:spacing w:after="120"/>
              <w:rPr>
                <w:rFonts w:cstheme="minorHAnsi"/>
                <w:i/>
              </w:rPr>
            </w:pPr>
            <w:r w:rsidRPr="009935C8">
              <w:rPr>
                <w:rFonts w:cstheme="minorHAnsi"/>
                <w:i/>
              </w:rPr>
              <w:t>Criterion Met:</w:t>
            </w:r>
          </w:p>
          <w:p w:rsidR="00670047" w:rsidRPr="009935C8" w:rsidRDefault="00670047" w:rsidP="009D23D2">
            <w:pPr>
              <w:spacing w:after="120"/>
              <w:rPr>
                <w:rFonts w:cstheme="minorHAnsi"/>
              </w:rPr>
            </w:pPr>
            <w:r w:rsidRPr="009935C8">
              <w:rPr>
                <w:rFonts w:cstheme="minorHAnsi"/>
              </w:rPr>
              <w:sym w:font="Symbol" w:char="F07F"/>
            </w:r>
            <w:r w:rsidRPr="009935C8">
              <w:rPr>
                <w:rFonts w:cstheme="minorHAnsi"/>
              </w:rPr>
              <w:t xml:space="preserve"> Yes   </w:t>
            </w:r>
            <w:r w:rsidRPr="009935C8">
              <w:rPr>
                <w:rFonts w:cstheme="minorHAnsi"/>
              </w:rPr>
              <w:sym w:font="Symbol" w:char="F07F"/>
            </w:r>
            <w:r w:rsidRPr="009935C8">
              <w:rPr>
                <w:rFonts w:cstheme="minorHAnsi"/>
              </w:rPr>
              <w:t xml:space="preserve"> No</w:t>
            </w:r>
          </w:p>
        </w:tc>
        <w:tc>
          <w:tcPr>
            <w:tcW w:w="6692" w:type="dxa"/>
            <w:gridSpan w:val="2"/>
          </w:tcPr>
          <w:p w:rsidR="00670047" w:rsidRPr="009935C8" w:rsidRDefault="00670047" w:rsidP="009D23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sidRPr="009935C8">
              <w:rPr>
                <w:rFonts w:asciiTheme="minorHAnsi" w:hAnsiTheme="minorHAnsi"/>
                <w:i/>
                <w:sz w:val="22"/>
                <w:szCs w:val="22"/>
              </w:rPr>
              <w:t>Documentation submitted to demonstrate this item:</w:t>
            </w:r>
          </w:p>
          <w:p w:rsidR="00C05902" w:rsidRPr="009935C8" w:rsidRDefault="00C05902" w:rsidP="009D23D2">
            <w:pPr>
              <w:pStyle w:val="Default"/>
              <w:numPr>
                <w:ilvl w:val="0"/>
                <w:numId w:val="5"/>
              </w:numPr>
              <w:spacing w:after="120"/>
              <w:rPr>
                <w:rFonts w:asciiTheme="minorHAnsi" w:hAnsiTheme="minorHAnsi"/>
                <w:sz w:val="22"/>
                <w:szCs w:val="22"/>
              </w:rPr>
            </w:pPr>
            <w:r w:rsidRPr="009935C8">
              <w:rPr>
                <w:rFonts w:asciiTheme="minorHAnsi" w:hAnsiTheme="minorHAnsi"/>
                <w:sz w:val="22"/>
                <w:szCs w:val="22"/>
              </w:rPr>
              <w:t>Articles of Incorporation/Charter</w:t>
            </w:r>
            <w:r w:rsidR="00A021D5">
              <w:rPr>
                <w:rFonts w:asciiTheme="minorHAnsi" w:hAnsiTheme="minorHAnsi"/>
                <w:sz w:val="22"/>
                <w:szCs w:val="22"/>
              </w:rPr>
              <w:t>; OR</w:t>
            </w:r>
            <w:r w:rsidRPr="009935C8">
              <w:rPr>
                <w:rFonts w:asciiTheme="minorHAnsi" w:hAnsiTheme="minorHAnsi"/>
                <w:sz w:val="22"/>
                <w:szCs w:val="22"/>
              </w:rPr>
              <w:t xml:space="preserve"> </w:t>
            </w:r>
          </w:p>
          <w:p w:rsidR="00670047" w:rsidRPr="009935C8" w:rsidRDefault="00A021D5" w:rsidP="009D23D2">
            <w:pPr>
              <w:pStyle w:val="Default"/>
              <w:numPr>
                <w:ilvl w:val="0"/>
                <w:numId w:val="5"/>
              </w:numPr>
              <w:spacing w:after="120"/>
              <w:rPr>
                <w:rFonts w:asciiTheme="minorHAnsi" w:hAnsiTheme="minorHAnsi"/>
                <w:sz w:val="22"/>
                <w:szCs w:val="22"/>
              </w:rPr>
            </w:pPr>
            <w:r>
              <w:rPr>
                <w:rFonts w:asciiTheme="minorHAnsi" w:hAnsiTheme="minorHAnsi"/>
                <w:sz w:val="22"/>
                <w:szCs w:val="22"/>
              </w:rPr>
              <w:t>By-laws;</w:t>
            </w:r>
            <w:r w:rsidR="00670047" w:rsidRPr="009935C8">
              <w:rPr>
                <w:rFonts w:asciiTheme="minorHAnsi" w:hAnsiTheme="minorHAnsi"/>
                <w:sz w:val="22"/>
                <w:szCs w:val="22"/>
              </w:rPr>
              <w:t xml:space="preserve"> OR</w:t>
            </w:r>
          </w:p>
          <w:p w:rsidR="00670047" w:rsidRPr="009935C8" w:rsidRDefault="00670047" w:rsidP="009D23D2">
            <w:pPr>
              <w:pStyle w:val="Default"/>
              <w:numPr>
                <w:ilvl w:val="0"/>
                <w:numId w:val="5"/>
              </w:numPr>
              <w:spacing w:after="120"/>
              <w:rPr>
                <w:rFonts w:asciiTheme="minorHAnsi" w:hAnsiTheme="minorHAnsi"/>
                <w:sz w:val="22"/>
                <w:szCs w:val="22"/>
              </w:rPr>
            </w:pPr>
            <w:r w:rsidRPr="009935C8">
              <w:rPr>
                <w:rFonts w:asciiTheme="minorHAnsi" w:hAnsiTheme="minorHAnsi"/>
                <w:sz w:val="22"/>
                <w:szCs w:val="22"/>
              </w:rPr>
              <w:t>Resolutions</w:t>
            </w:r>
          </w:p>
        </w:tc>
      </w:tr>
      <w:tr w:rsidR="00670047" w:rsidRPr="009935C8" w:rsidTr="006F7F0C">
        <w:trPr>
          <w:jc w:val="center"/>
        </w:trPr>
        <w:tc>
          <w:tcPr>
            <w:tcW w:w="9350" w:type="dxa"/>
            <w:gridSpan w:val="3"/>
            <w:shd w:val="clear" w:color="auto" w:fill="E7E6E6" w:themeFill="background2"/>
            <w:vAlign w:val="center"/>
          </w:tcPr>
          <w:p w:rsidR="00670047" w:rsidRPr="009935C8" w:rsidRDefault="0090590B" w:rsidP="009D23D2">
            <w:pPr>
              <w:pStyle w:val="Default"/>
              <w:spacing w:after="120"/>
              <w:rPr>
                <w:rFonts w:asciiTheme="minorHAnsi" w:hAnsiTheme="minorHAnsi" w:cstheme="minorHAnsi"/>
                <w:i/>
                <w:sz w:val="22"/>
                <w:szCs w:val="18"/>
              </w:rPr>
            </w:pPr>
            <w:r>
              <w:rPr>
                <w:rFonts w:asciiTheme="minorHAnsi" w:hAnsiTheme="minorHAnsi" w:cstheme="minorHAnsi"/>
                <w:b/>
                <w:sz w:val="22"/>
                <w:szCs w:val="18"/>
              </w:rPr>
              <w:t>CERTIFICATION OF APPLICANT</w:t>
            </w:r>
            <w:r w:rsidR="00670047" w:rsidRPr="009935C8">
              <w:rPr>
                <w:rFonts w:asciiTheme="minorHAnsi" w:hAnsiTheme="minorHAnsi" w:cstheme="minorHAnsi"/>
                <w:i/>
                <w:sz w:val="22"/>
                <w:szCs w:val="18"/>
              </w:rPr>
              <w:t xml:space="preserve">: </w:t>
            </w:r>
          </w:p>
          <w:p w:rsidR="00670047" w:rsidRPr="0090590B" w:rsidRDefault="0090590B" w:rsidP="009D23D2">
            <w:pPr>
              <w:pStyle w:val="Default"/>
              <w:numPr>
                <w:ilvl w:val="0"/>
                <w:numId w:val="24"/>
              </w:numPr>
              <w:spacing w:after="120"/>
              <w:rPr>
                <w:rFonts w:asciiTheme="minorHAnsi" w:hAnsiTheme="minorHAnsi" w:cstheme="minorHAnsi"/>
                <w:i/>
                <w:sz w:val="22"/>
                <w:szCs w:val="22"/>
              </w:rPr>
            </w:pPr>
            <w:r>
              <w:rPr>
                <w:rFonts w:asciiTheme="minorHAnsi" w:hAnsiTheme="minorHAnsi" w:cstheme="minorHAnsi"/>
                <w:i/>
                <w:sz w:val="22"/>
                <w:szCs w:val="22"/>
              </w:rPr>
              <w:t>I hereby certify that the above-checked document was previously submitted to KHC to demonstrate this CHDO requirement and that it has not changed since that previous submission.</w:t>
            </w:r>
          </w:p>
        </w:tc>
      </w:tr>
      <w:tr w:rsidR="00670047" w:rsidRPr="009935C8" w:rsidTr="00670047">
        <w:trPr>
          <w:jc w:val="center"/>
        </w:trPr>
        <w:tc>
          <w:tcPr>
            <w:tcW w:w="9350" w:type="dxa"/>
            <w:gridSpan w:val="3"/>
            <w:shd w:val="clear" w:color="auto" w:fill="FFFFFF" w:themeFill="background1"/>
          </w:tcPr>
          <w:p w:rsidR="00670047" w:rsidRPr="0007561D" w:rsidRDefault="00670047" w:rsidP="009D23D2">
            <w:pPr>
              <w:pStyle w:val="Default"/>
              <w:numPr>
                <w:ilvl w:val="0"/>
                <w:numId w:val="7"/>
              </w:numPr>
              <w:spacing w:after="120"/>
              <w:ind w:left="360"/>
              <w:rPr>
                <w:rFonts w:asciiTheme="minorHAnsi" w:hAnsiTheme="minorHAnsi"/>
                <w:b/>
                <w:i/>
                <w:sz w:val="22"/>
                <w:szCs w:val="22"/>
              </w:rPr>
            </w:pPr>
            <w:r w:rsidRPr="009935C8">
              <w:rPr>
                <w:rFonts w:asciiTheme="minorHAnsi" w:hAnsiTheme="minorHAnsi" w:cstheme="minorBidi"/>
                <w:color w:val="auto"/>
                <w:sz w:val="22"/>
                <w:szCs w:val="22"/>
              </w:rPr>
              <w:br w:type="page"/>
            </w:r>
            <w:r w:rsidRPr="0007561D">
              <w:rPr>
                <w:rFonts w:asciiTheme="minorHAnsi" w:hAnsiTheme="minorHAnsi"/>
                <w:b/>
                <w:i/>
                <w:sz w:val="22"/>
                <w:szCs w:val="22"/>
              </w:rPr>
              <w:t>Requirement</w:t>
            </w:r>
          </w:p>
          <w:p w:rsidR="00670047" w:rsidRPr="009935C8" w:rsidRDefault="00670047" w:rsidP="009D23D2">
            <w:pPr>
              <w:pStyle w:val="Default"/>
              <w:spacing w:before="60" w:after="60"/>
              <w:rPr>
                <w:rFonts w:asciiTheme="minorHAnsi" w:hAnsiTheme="minorHAnsi" w:cstheme="minorHAnsi"/>
                <w:b/>
                <w:sz w:val="22"/>
                <w:szCs w:val="22"/>
              </w:rPr>
            </w:pPr>
            <w:r w:rsidRPr="009935C8">
              <w:rPr>
                <w:rFonts w:asciiTheme="minorHAnsi" w:hAnsiTheme="minorHAnsi"/>
                <w:b/>
                <w:sz w:val="22"/>
                <w:szCs w:val="22"/>
              </w:rPr>
              <w:t>No part of the organization’s net earnings may inure to the benefit of any member, founder, contributor, or individual [§92.2 CHDO definition paragraph (2)]</w:t>
            </w:r>
            <w:r w:rsidR="007C5600">
              <w:rPr>
                <w:rFonts w:asciiTheme="minorHAnsi" w:hAnsiTheme="minorHAnsi"/>
                <w:b/>
                <w:sz w:val="22"/>
                <w:szCs w:val="22"/>
              </w:rPr>
              <w:t xml:space="preserve"> </w:t>
            </w:r>
            <w:r w:rsidR="007C5600" w:rsidRPr="007C5600">
              <w:rPr>
                <w:rFonts w:asciiTheme="minorHAnsi" w:hAnsiTheme="minorHAnsi"/>
                <w:b/>
                <w:sz w:val="22"/>
                <w:szCs w:val="22"/>
                <w:u w:val="single"/>
              </w:rPr>
              <w:t>AND</w:t>
            </w:r>
            <w:r w:rsidR="007C5600">
              <w:rPr>
                <w:rFonts w:asciiTheme="minorHAnsi" w:hAnsiTheme="minorHAnsi"/>
                <w:b/>
                <w:sz w:val="22"/>
                <w:szCs w:val="22"/>
              </w:rPr>
              <w:t xml:space="preserve"> t</w:t>
            </w:r>
            <w:r w:rsidR="007C5600" w:rsidRPr="009935C8">
              <w:rPr>
                <w:rFonts w:asciiTheme="minorHAnsi" w:hAnsiTheme="minorHAnsi"/>
                <w:b/>
                <w:sz w:val="22"/>
                <w:szCs w:val="22"/>
              </w:rPr>
              <w:t xml:space="preserve">he organization </w:t>
            </w:r>
            <w:r w:rsidR="007C5600">
              <w:rPr>
                <w:rFonts w:asciiTheme="minorHAnsi" w:hAnsiTheme="minorHAnsi"/>
                <w:b/>
                <w:sz w:val="22"/>
                <w:szCs w:val="22"/>
              </w:rPr>
              <w:t>is</w:t>
            </w:r>
            <w:r w:rsidR="007C5600" w:rsidRPr="009935C8">
              <w:rPr>
                <w:rFonts w:asciiTheme="minorHAnsi" w:hAnsiTheme="minorHAnsi"/>
                <w:b/>
                <w:sz w:val="22"/>
                <w:szCs w:val="22"/>
              </w:rPr>
              <w:t xml:space="preserve"> not controlled by, nor under the direction of, individuals or entities seeking to derive profit or gain from the organization [§92.2 CHDO definition paragraph (3)]</w:t>
            </w:r>
          </w:p>
        </w:tc>
      </w:tr>
      <w:tr w:rsidR="00670047" w:rsidRPr="009935C8" w:rsidTr="006F7F0C">
        <w:trPr>
          <w:jc w:val="center"/>
        </w:trPr>
        <w:tc>
          <w:tcPr>
            <w:tcW w:w="2773" w:type="dxa"/>
            <w:gridSpan w:val="2"/>
            <w:shd w:val="clear" w:color="auto" w:fill="E7E6E6" w:themeFill="background2"/>
          </w:tcPr>
          <w:p w:rsidR="00670047" w:rsidRPr="009935C8" w:rsidRDefault="009935C8" w:rsidP="009D23D2">
            <w:pPr>
              <w:spacing w:after="120"/>
              <w:rPr>
                <w:rFonts w:cstheme="minorHAnsi"/>
                <w:i/>
              </w:rPr>
            </w:pPr>
            <w:r w:rsidRPr="009935C8">
              <w:rPr>
                <w:rFonts w:cstheme="minorHAnsi"/>
                <w:i/>
              </w:rPr>
              <w:t>KHC</w:t>
            </w:r>
            <w:r w:rsidR="00670047" w:rsidRPr="009935C8">
              <w:rPr>
                <w:rFonts w:cstheme="minorHAnsi"/>
                <w:i/>
              </w:rPr>
              <w:t xml:space="preserve"> Determination</w:t>
            </w:r>
          </w:p>
          <w:p w:rsidR="00670047" w:rsidRPr="009935C8" w:rsidRDefault="00670047" w:rsidP="009D23D2">
            <w:pPr>
              <w:spacing w:after="120"/>
              <w:rPr>
                <w:rFonts w:cstheme="minorHAnsi"/>
                <w:i/>
              </w:rPr>
            </w:pPr>
            <w:r w:rsidRPr="009935C8">
              <w:rPr>
                <w:rFonts w:cstheme="minorHAnsi"/>
                <w:i/>
              </w:rPr>
              <w:t>Criterion Met:</w:t>
            </w:r>
          </w:p>
          <w:p w:rsidR="00670047" w:rsidRPr="009935C8" w:rsidRDefault="00670047" w:rsidP="009D23D2">
            <w:pPr>
              <w:spacing w:after="120"/>
              <w:rPr>
                <w:rFonts w:cstheme="minorHAnsi"/>
              </w:rPr>
            </w:pPr>
            <w:r w:rsidRPr="009935C8">
              <w:rPr>
                <w:rFonts w:cstheme="minorHAnsi"/>
              </w:rPr>
              <w:sym w:font="Symbol" w:char="F07F"/>
            </w:r>
            <w:r w:rsidRPr="009935C8">
              <w:rPr>
                <w:rFonts w:cstheme="minorHAnsi"/>
              </w:rPr>
              <w:t xml:space="preserve"> Yes   </w:t>
            </w:r>
            <w:r w:rsidRPr="009935C8">
              <w:rPr>
                <w:rFonts w:cstheme="minorHAnsi"/>
              </w:rPr>
              <w:sym w:font="Symbol" w:char="F07F"/>
            </w:r>
            <w:r w:rsidRPr="009935C8">
              <w:rPr>
                <w:rFonts w:cstheme="minorHAnsi"/>
              </w:rPr>
              <w:t xml:space="preserve"> No</w:t>
            </w:r>
          </w:p>
        </w:tc>
        <w:tc>
          <w:tcPr>
            <w:tcW w:w="6577" w:type="dxa"/>
          </w:tcPr>
          <w:p w:rsidR="00670047" w:rsidRPr="009935C8" w:rsidRDefault="00670047" w:rsidP="009D23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sidRPr="009935C8">
              <w:rPr>
                <w:rFonts w:asciiTheme="minorHAnsi" w:hAnsiTheme="minorHAnsi"/>
                <w:i/>
                <w:sz w:val="22"/>
                <w:szCs w:val="22"/>
              </w:rPr>
              <w:t>Documentation submitted to demonstrate this item:</w:t>
            </w:r>
          </w:p>
          <w:p w:rsidR="00670047" w:rsidRDefault="00C05902" w:rsidP="009D23D2">
            <w:pPr>
              <w:pStyle w:val="Default"/>
              <w:numPr>
                <w:ilvl w:val="0"/>
                <w:numId w:val="5"/>
              </w:numPr>
              <w:spacing w:after="120"/>
              <w:rPr>
                <w:rFonts w:asciiTheme="minorHAnsi" w:hAnsiTheme="minorHAnsi"/>
                <w:sz w:val="22"/>
                <w:szCs w:val="22"/>
              </w:rPr>
            </w:pPr>
            <w:r w:rsidRPr="009935C8">
              <w:rPr>
                <w:rFonts w:asciiTheme="minorHAnsi" w:hAnsiTheme="minorHAnsi"/>
                <w:sz w:val="22"/>
                <w:szCs w:val="22"/>
              </w:rPr>
              <w:t>Articles of Incorporation/Charter</w:t>
            </w:r>
            <w:r w:rsidR="00EF1542">
              <w:rPr>
                <w:rFonts w:asciiTheme="minorHAnsi" w:hAnsiTheme="minorHAnsi"/>
                <w:sz w:val="22"/>
                <w:szCs w:val="22"/>
              </w:rPr>
              <w:t>;</w:t>
            </w:r>
            <w:r w:rsidR="0007561D">
              <w:rPr>
                <w:rFonts w:asciiTheme="minorHAnsi" w:hAnsiTheme="minorHAnsi"/>
                <w:sz w:val="22"/>
                <w:szCs w:val="22"/>
              </w:rPr>
              <w:t xml:space="preserve"> OR</w:t>
            </w:r>
          </w:p>
          <w:p w:rsidR="00EF1542" w:rsidRDefault="00EF1542" w:rsidP="009D23D2">
            <w:pPr>
              <w:pStyle w:val="Default"/>
              <w:numPr>
                <w:ilvl w:val="0"/>
                <w:numId w:val="5"/>
              </w:numPr>
              <w:spacing w:after="120"/>
              <w:rPr>
                <w:rFonts w:asciiTheme="minorHAnsi" w:hAnsiTheme="minorHAnsi"/>
                <w:sz w:val="22"/>
                <w:szCs w:val="22"/>
              </w:rPr>
            </w:pPr>
            <w:r>
              <w:rPr>
                <w:rFonts w:asciiTheme="minorHAnsi" w:hAnsiTheme="minorHAnsi"/>
                <w:sz w:val="22"/>
                <w:szCs w:val="22"/>
              </w:rPr>
              <w:t>By-laws</w:t>
            </w:r>
            <w:r w:rsidR="007C5600">
              <w:rPr>
                <w:rFonts w:asciiTheme="minorHAnsi" w:hAnsiTheme="minorHAnsi"/>
                <w:sz w:val="22"/>
                <w:szCs w:val="22"/>
              </w:rPr>
              <w:t>; OR</w:t>
            </w:r>
          </w:p>
          <w:p w:rsidR="007C5600" w:rsidRPr="009935C8" w:rsidRDefault="007C5600" w:rsidP="009D23D2">
            <w:pPr>
              <w:pStyle w:val="Default"/>
              <w:numPr>
                <w:ilvl w:val="0"/>
                <w:numId w:val="5"/>
              </w:numPr>
              <w:spacing w:after="120"/>
              <w:rPr>
                <w:rFonts w:asciiTheme="minorHAnsi" w:hAnsiTheme="minorHAnsi"/>
                <w:sz w:val="22"/>
                <w:szCs w:val="22"/>
              </w:rPr>
            </w:pPr>
            <w:r w:rsidRPr="009935C8">
              <w:rPr>
                <w:rFonts w:asciiTheme="minorHAnsi" w:hAnsiTheme="minorHAnsi"/>
                <w:sz w:val="22"/>
                <w:szCs w:val="22"/>
              </w:rPr>
              <w:t>A Memorandum of Understanding (MOU) with any “parent” organization.</w:t>
            </w:r>
          </w:p>
        </w:tc>
      </w:tr>
      <w:tr w:rsidR="00670047" w:rsidRPr="009935C8" w:rsidTr="006F7F0C">
        <w:trPr>
          <w:jc w:val="center"/>
        </w:trPr>
        <w:tc>
          <w:tcPr>
            <w:tcW w:w="9350" w:type="dxa"/>
            <w:gridSpan w:val="3"/>
            <w:shd w:val="clear" w:color="auto" w:fill="E7E6E6" w:themeFill="background2"/>
            <w:vAlign w:val="center"/>
          </w:tcPr>
          <w:p w:rsidR="007C5600" w:rsidRPr="009935C8" w:rsidRDefault="007C5600" w:rsidP="007C5600">
            <w:pPr>
              <w:pStyle w:val="Default"/>
              <w:spacing w:after="120"/>
              <w:rPr>
                <w:rFonts w:asciiTheme="minorHAnsi" w:hAnsiTheme="minorHAnsi" w:cstheme="minorHAnsi"/>
                <w:i/>
                <w:sz w:val="22"/>
                <w:szCs w:val="18"/>
              </w:rPr>
            </w:pPr>
            <w:r>
              <w:rPr>
                <w:rFonts w:asciiTheme="minorHAnsi" w:hAnsiTheme="minorHAnsi" w:cstheme="minorHAnsi"/>
                <w:b/>
                <w:sz w:val="22"/>
                <w:szCs w:val="18"/>
              </w:rPr>
              <w:t>CERTIFICATION OF APPLICANT</w:t>
            </w:r>
            <w:r w:rsidRPr="009935C8">
              <w:rPr>
                <w:rFonts w:asciiTheme="minorHAnsi" w:hAnsiTheme="minorHAnsi" w:cstheme="minorHAnsi"/>
                <w:i/>
                <w:sz w:val="22"/>
                <w:szCs w:val="18"/>
              </w:rPr>
              <w:t xml:space="preserve">: </w:t>
            </w:r>
          </w:p>
          <w:p w:rsidR="00670047" w:rsidRPr="007C5600" w:rsidRDefault="007C5600" w:rsidP="009D23D2">
            <w:pPr>
              <w:pStyle w:val="Default"/>
              <w:numPr>
                <w:ilvl w:val="0"/>
                <w:numId w:val="25"/>
              </w:numPr>
              <w:spacing w:after="120"/>
              <w:rPr>
                <w:rFonts w:asciiTheme="minorHAnsi" w:hAnsiTheme="minorHAnsi" w:cstheme="minorHAnsi"/>
                <w:i/>
                <w:sz w:val="22"/>
                <w:szCs w:val="22"/>
              </w:rPr>
            </w:pPr>
            <w:r>
              <w:rPr>
                <w:rFonts w:asciiTheme="minorHAnsi" w:hAnsiTheme="minorHAnsi" w:cstheme="minorHAnsi"/>
                <w:i/>
                <w:sz w:val="22"/>
                <w:szCs w:val="22"/>
              </w:rPr>
              <w:t>I hereby certify that the above-checked document was previously submitted to KHC to demonstrate this CHDO requirement and that it has not changed since that previous submission.</w:t>
            </w:r>
          </w:p>
        </w:tc>
      </w:tr>
      <w:tr w:rsidR="00670047" w:rsidRPr="009935C8" w:rsidTr="00670047">
        <w:trPr>
          <w:jc w:val="center"/>
        </w:trPr>
        <w:tc>
          <w:tcPr>
            <w:tcW w:w="9350" w:type="dxa"/>
            <w:gridSpan w:val="3"/>
            <w:shd w:val="clear" w:color="auto" w:fill="FFFFFF" w:themeFill="background1"/>
          </w:tcPr>
          <w:p w:rsidR="00670047" w:rsidRPr="009935C8" w:rsidRDefault="00670047" w:rsidP="009D23D2">
            <w:pPr>
              <w:pStyle w:val="Default"/>
              <w:numPr>
                <w:ilvl w:val="0"/>
                <w:numId w:val="7"/>
              </w:numPr>
              <w:spacing w:after="120"/>
              <w:ind w:left="342" w:hanging="342"/>
              <w:rPr>
                <w:rFonts w:asciiTheme="minorHAnsi" w:hAnsiTheme="minorHAnsi" w:cstheme="minorHAnsi"/>
                <w:b/>
                <w:i/>
                <w:sz w:val="22"/>
                <w:szCs w:val="22"/>
              </w:rPr>
            </w:pPr>
            <w:r w:rsidRPr="009935C8">
              <w:rPr>
                <w:rFonts w:asciiTheme="minorHAnsi" w:hAnsiTheme="minorHAnsi" w:cstheme="minorHAnsi"/>
                <w:b/>
                <w:i/>
                <w:sz w:val="22"/>
                <w:szCs w:val="22"/>
              </w:rPr>
              <w:t>Requirement</w:t>
            </w:r>
          </w:p>
          <w:p w:rsidR="007C5600" w:rsidRPr="009935C8" w:rsidRDefault="007C5600" w:rsidP="007C5600">
            <w:pPr>
              <w:pStyle w:val="Default"/>
              <w:spacing w:before="60" w:after="60"/>
              <w:ind w:left="-24"/>
              <w:rPr>
                <w:rFonts w:asciiTheme="minorHAnsi" w:hAnsiTheme="minorHAnsi"/>
                <w:b/>
                <w:sz w:val="22"/>
                <w:szCs w:val="22"/>
              </w:rPr>
            </w:pPr>
            <w:r w:rsidRPr="009935C8">
              <w:rPr>
                <w:rFonts w:asciiTheme="minorHAnsi" w:hAnsiTheme="minorHAnsi"/>
                <w:b/>
                <w:sz w:val="22"/>
                <w:szCs w:val="22"/>
              </w:rPr>
              <w:t xml:space="preserve">The organization must be a recognized nonprofit </w:t>
            </w:r>
            <w:proofErr w:type="gramStart"/>
            <w:r w:rsidRPr="009935C8">
              <w:rPr>
                <w:rFonts w:asciiTheme="minorHAnsi" w:hAnsiTheme="minorHAnsi"/>
                <w:b/>
                <w:sz w:val="22"/>
                <w:szCs w:val="22"/>
              </w:rPr>
              <w:t>by virtue of</w:t>
            </w:r>
            <w:proofErr w:type="gramEnd"/>
            <w:r w:rsidRPr="009935C8">
              <w:rPr>
                <w:rFonts w:asciiTheme="minorHAnsi" w:hAnsiTheme="minorHAnsi"/>
                <w:b/>
                <w:sz w:val="22"/>
                <w:szCs w:val="22"/>
              </w:rPr>
              <w:t>:</w:t>
            </w:r>
          </w:p>
          <w:p w:rsidR="007C5600" w:rsidRPr="009935C8" w:rsidRDefault="007C5600" w:rsidP="007C5600">
            <w:pPr>
              <w:pStyle w:val="Default"/>
              <w:numPr>
                <w:ilvl w:val="0"/>
                <w:numId w:val="8"/>
              </w:numPr>
              <w:spacing w:before="60" w:after="60"/>
              <w:rPr>
                <w:rFonts w:asciiTheme="minorHAnsi" w:hAnsiTheme="minorHAnsi"/>
                <w:b/>
                <w:sz w:val="22"/>
                <w:szCs w:val="22"/>
              </w:rPr>
            </w:pPr>
            <w:r w:rsidRPr="009935C8">
              <w:rPr>
                <w:rFonts w:asciiTheme="minorHAnsi" w:hAnsiTheme="minorHAnsi"/>
                <w:b/>
                <w:sz w:val="22"/>
                <w:szCs w:val="22"/>
              </w:rPr>
              <w:t>Having a tax exemption ruling from the Internal Revenue Service (IRS) under Section 501(c)(3) or 501(c)(4) of the Internal Revenue Code of 1986; OR</w:t>
            </w:r>
          </w:p>
          <w:p w:rsidR="007C5600" w:rsidRPr="009935C8" w:rsidRDefault="007C5600" w:rsidP="007C5600">
            <w:pPr>
              <w:pStyle w:val="Default"/>
              <w:numPr>
                <w:ilvl w:val="0"/>
                <w:numId w:val="8"/>
              </w:numPr>
              <w:spacing w:before="60" w:after="60"/>
              <w:rPr>
                <w:rFonts w:asciiTheme="minorHAnsi" w:hAnsiTheme="minorHAnsi"/>
                <w:b/>
                <w:sz w:val="22"/>
                <w:szCs w:val="22"/>
              </w:rPr>
            </w:pPr>
            <w:r w:rsidRPr="009935C8">
              <w:rPr>
                <w:rFonts w:asciiTheme="minorHAnsi" w:hAnsiTheme="minorHAnsi"/>
                <w:b/>
                <w:sz w:val="22"/>
                <w:szCs w:val="22"/>
              </w:rPr>
              <w:t>Is classified as a subordinate of a central organization non-profit under section 905 of the Internal Revenue Code; OR</w:t>
            </w:r>
          </w:p>
          <w:p w:rsidR="007C5600" w:rsidRPr="009935C8" w:rsidRDefault="007C5600" w:rsidP="007C5600">
            <w:pPr>
              <w:pStyle w:val="Default"/>
              <w:numPr>
                <w:ilvl w:val="0"/>
                <w:numId w:val="8"/>
              </w:numPr>
              <w:spacing w:before="60" w:after="60"/>
              <w:rPr>
                <w:rFonts w:asciiTheme="minorHAnsi" w:hAnsiTheme="minorHAnsi"/>
                <w:b/>
                <w:sz w:val="22"/>
                <w:szCs w:val="22"/>
              </w:rPr>
            </w:pPr>
            <w:r w:rsidRPr="009935C8">
              <w:rPr>
                <w:rFonts w:asciiTheme="minorHAnsi" w:hAnsiTheme="minorHAnsi"/>
                <w:b/>
                <w:sz w:val="22"/>
                <w:szCs w:val="22"/>
              </w:rPr>
              <w:t>Is a wholly-owned entity that is a disregarded entity separate from its owner for tax purposes and is owned by entity with a tax exemption ruling from the IRS under Section 501(c)(3) or 501(c)(4).</w:t>
            </w:r>
          </w:p>
          <w:p w:rsidR="00670047" w:rsidRPr="009935C8" w:rsidRDefault="007C5600" w:rsidP="007C5600">
            <w:pPr>
              <w:pStyle w:val="Default"/>
              <w:spacing w:after="120"/>
              <w:ind w:left="-18"/>
              <w:rPr>
                <w:rFonts w:asciiTheme="minorHAnsi" w:hAnsiTheme="minorHAnsi" w:cstheme="minorHAnsi"/>
                <w:b/>
                <w:i/>
                <w:sz w:val="22"/>
                <w:szCs w:val="22"/>
              </w:rPr>
            </w:pPr>
            <w:r w:rsidRPr="009935C8">
              <w:rPr>
                <w:rFonts w:asciiTheme="minorHAnsi" w:hAnsiTheme="minorHAnsi"/>
                <w:b/>
                <w:sz w:val="22"/>
                <w:szCs w:val="22"/>
              </w:rPr>
              <w:t>[§92.2 CHDO definition paragraph (4)]</w:t>
            </w:r>
          </w:p>
        </w:tc>
      </w:tr>
      <w:tr w:rsidR="00670047" w:rsidRPr="009935C8" w:rsidTr="006F7F0C">
        <w:trPr>
          <w:jc w:val="center"/>
        </w:trPr>
        <w:tc>
          <w:tcPr>
            <w:tcW w:w="2658" w:type="dxa"/>
            <w:shd w:val="clear" w:color="auto" w:fill="E7E6E6" w:themeFill="background2"/>
          </w:tcPr>
          <w:p w:rsidR="00670047" w:rsidRPr="009935C8" w:rsidRDefault="009935C8" w:rsidP="009D23D2">
            <w:pPr>
              <w:spacing w:after="120"/>
              <w:rPr>
                <w:rFonts w:cstheme="minorHAnsi"/>
                <w:i/>
              </w:rPr>
            </w:pPr>
            <w:r w:rsidRPr="009935C8">
              <w:rPr>
                <w:rFonts w:cstheme="minorHAnsi"/>
                <w:i/>
              </w:rPr>
              <w:t>KHC</w:t>
            </w:r>
            <w:r w:rsidR="00670047" w:rsidRPr="009935C8">
              <w:rPr>
                <w:rFonts w:cstheme="minorHAnsi"/>
                <w:i/>
              </w:rPr>
              <w:t xml:space="preserve"> Determination</w:t>
            </w:r>
          </w:p>
          <w:p w:rsidR="00670047" w:rsidRPr="009935C8" w:rsidRDefault="00670047" w:rsidP="009D23D2">
            <w:pPr>
              <w:spacing w:after="120"/>
              <w:rPr>
                <w:rFonts w:cstheme="minorHAnsi"/>
                <w:i/>
              </w:rPr>
            </w:pPr>
            <w:r w:rsidRPr="009935C8">
              <w:rPr>
                <w:rFonts w:cstheme="minorHAnsi"/>
                <w:i/>
              </w:rPr>
              <w:t>Criterion Met:</w:t>
            </w:r>
          </w:p>
          <w:p w:rsidR="00670047" w:rsidRPr="009935C8" w:rsidRDefault="00670047" w:rsidP="009D23D2">
            <w:pPr>
              <w:spacing w:after="120"/>
              <w:rPr>
                <w:rFonts w:cstheme="minorHAnsi"/>
              </w:rPr>
            </w:pPr>
            <w:r w:rsidRPr="009935C8">
              <w:rPr>
                <w:rFonts w:cstheme="minorHAnsi"/>
              </w:rPr>
              <w:sym w:font="Symbol" w:char="F07F"/>
            </w:r>
            <w:r w:rsidRPr="009935C8">
              <w:rPr>
                <w:rFonts w:cstheme="minorHAnsi"/>
              </w:rPr>
              <w:t xml:space="preserve"> Yes   </w:t>
            </w:r>
            <w:r w:rsidRPr="009935C8">
              <w:rPr>
                <w:rFonts w:cstheme="minorHAnsi"/>
              </w:rPr>
              <w:sym w:font="Symbol" w:char="F07F"/>
            </w:r>
            <w:r w:rsidRPr="009935C8">
              <w:rPr>
                <w:rFonts w:cstheme="minorHAnsi"/>
              </w:rPr>
              <w:t xml:space="preserve"> No</w:t>
            </w:r>
          </w:p>
        </w:tc>
        <w:tc>
          <w:tcPr>
            <w:tcW w:w="6692" w:type="dxa"/>
            <w:gridSpan w:val="2"/>
            <w:shd w:val="clear" w:color="auto" w:fill="FFFFFF" w:themeFill="background1"/>
          </w:tcPr>
          <w:p w:rsidR="00670047" w:rsidRPr="009935C8" w:rsidRDefault="00670047" w:rsidP="009D23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heme="minorHAnsi" w:hAnsiTheme="minorHAnsi"/>
                <w:sz w:val="22"/>
                <w:szCs w:val="22"/>
              </w:rPr>
            </w:pPr>
            <w:r w:rsidRPr="009935C8">
              <w:rPr>
                <w:rFonts w:asciiTheme="minorHAnsi" w:hAnsiTheme="minorHAnsi"/>
                <w:i/>
                <w:sz w:val="22"/>
                <w:szCs w:val="22"/>
              </w:rPr>
              <w:t>Documentation submitted to demonstrate this item</w:t>
            </w:r>
            <w:r w:rsidRPr="009935C8">
              <w:rPr>
                <w:rFonts w:asciiTheme="minorHAnsi" w:hAnsiTheme="minorHAnsi"/>
                <w:sz w:val="22"/>
                <w:szCs w:val="22"/>
              </w:rPr>
              <w:t>:</w:t>
            </w:r>
          </w:p>
          <w:p w:rsidR="007C5600" w:rsidRPr="009935C8" w:rsidRDefault="007C5600" w:rsidP="007C5600">
            <w:pPr>
              <w:pStyle w:val="Default"/>
              <w:numPr>
                <w:ilvl w:val="0"/>
                <w:numId w:val="5"/>
              </w:numPr>
              <w:spacing w:after="120"/>
              <w:rPr>
                <w:rFonts w:asciiTheme="minorHAnsi" w:hAnsiTheme="minorHAnsi"/>
                <w:sz w:val="22"/>
                <w:szCs w:val="22"/>
              </w:rPr>
            </w:pPr>
            <w:r w:rsidRPr="009935C8">
              <w:rPr>
                <w:rFonts w:asciiTheme="minorHAnsi" w:hAnsiTheme="minorHAnsi"/>
                <w:sz w:val="22"/>
                <w:szCs w:val="22"/>
              </w:rPr>
              <w:t xml:space="preserve">501(c)(3) or (4) ruling or current conditional </w:t>
            </w:r>
            <w:r>
              <w:rPr>
                <w:rFonts w:asciiTheme="minorHAnsi" w:hAnsiTheme="minorHAnsi"/>
                <w:sz w:val="22"/>
                <w:szCs w:val="22"/>
              </w:rPr>
              <w:t>designation from the IRS; OR</w:t>
            </w:r>
          </w:p>
          <w:p w:rsidR="00670047" w:rsidRPr="00EF1542" w:rsidRDefault="007C5600" w:rsidP="007C5600">
            <w:pPr>
              <w:pStyle w:val="Default"/>
              <w:numPr>
                <w:ilvl w:val="0"/>
                <w:numId w:val="5"/>
              </w:numPr>
              <w:spacing w:after="120"/>
              <w:rPr>
                <w:rFonts w:asciiTheme="minorHAnsi" w:hAnsiTheme="minorHAnsi"/>
                <w:sz w:val="22"/>
                <w:szCs w:val="22"/>
              </w:rPr>
            </w:pPr>
            <w:r w:rsidRPr="009935C8">
              <w:rPr>
                <w:rFonts w:asciiTheme="minorHAnsi" w:hAnsiTheme="minorHAnsi"/>
                <w:sz w:val="22"/>
                <w:szCs w:val="22"/>
              </w:rPr>
              <w:t>A group exemption letter from the IRS under Section 905 that includes the organization</w:t>
            </w:r>
          </w:p>
        </w:tc>
      </w:tr>
      <w:tr w:rsidR="00670047" w:rsidRPr="009935C8" w:rsidTr="006F7F0C">
        <w:trPr>
          <w:jc w:val="center"/>
        </w:trPr>
        <w:tc>
          <w:tcPr>
            <w:tcW w:w="9350" w:type="dxa"/>
            <w:gridSpan w:val="3"/>
            <w:shd w:val="clear" w:color="auto" w:fill="E7E6E6" w:themeFill="background2"/>
            <w:vAlign w:val="center"/>
          </w:tcPr>
          <w:p w:rsidR="007C5600" w:rsidRPr="0007561D" w:rsidRDefault="00670047" w:rsidP="007C5600">
            <w:pPr>
              <w:pStyle w:val="Default"/>
              <w:spacing w:after="120"/>
              <w:rPr>
                <w:rFonts w:asciiTheme="minorHAnsi" w:hAnsiTheme="minorHAnsi" w:cstheme="minorBidi"/>
                <w:color w:val="auto"/>
                <w:sz w:val="22"/>
                <w:szCs w:val="22"/>
              </w:rPr>
            </w:pPr>
            <w:r w:rsidRPr="009935C8">
              <w:rPr>
                <w:rFonts w:asciiTheme="minorHAnsi" w:hAnsiTheme="minorHAnsi" w:cstheme="minorBidi"/>
                <w:color w:val="auto"/>
                <w:sz w:val="22"/>
                <w:szCs w:val="22"/>
              </w:rPr>
              <w:br w:type="page"/>
            </w:r>
            <w:r w:rsidR="007C5600">
              <w:rPr>
                <w:rFonts w:asciiTheme="minorHAnsi" w:hAnsiTheme="minorHAnsi" w:cstheme="minorHAnsi"/>
                <w:b/>
                <w:sz w:val="22"/>
                <w:szCs w:val="18"/>
              </w:rPr>
              <w:t>CERTIFICATION OF APPLICANT</w:t>
            </w:r>
            <w:r w:rsidR="007C5600" w:rsidRPr="009935C8">
              <w:rPr>
                <w:rFonts w:asciiTheme="minorHAnsi" w:hAnsiTheme="minorHAnsi" w:cstheme="minorHAnsi"/>
                <w:i/>
                <w:sz w:val="22"/>
                <w:szCs w:val="18"/>
              </w:rPr>
              <w:t xml:space="preserve">: </w:t>
            </w:r>
          </w:p>
          <w:p w:rsidR="00670047" w:rsidRPr="007C5600" w:rsidRDefault="007C5600" w:rsidP="009D23D2">
            <w:pPr>
              <w:pStyle w:val="Default"/>
              <w:numPr>
                <w:ilvl w:val="0"/>
                <w:numId w:val="26"/>
              </w:numPr>
              <w:spacing w:after="120"/>
              <w:rPr>
                <w:rFonts w:asciiTheme="minorHAnsi" w:hAnsiTheme="minorHAnsi" w:cstheme="minorHAnsi"/>
                <w:i/>
                <w:sz w:val="22"/>
                <w:szCs w:val="22"/>
              </w:rPr>
            </w:pPr>
            <w:r>
              <w:rPr>
                <w:rFonts w:asciiTheme="minorHAnsi" w:hAnsiTheme="minorHAnsi" w:cstheme="minorHAnsi"/>
                <w:i/>
                <w:sz w:val="22"/>
                <w:szCs w:val="22"/>
              </w:rPr>
              <w:t>I hereby certify that the above-checked document was previously submitted to KHC to demonstrate this CHDO requirement and that it has not changed since that previous submission.</w:t>
            </w:r>
            <w:r w:rsidR="00670047" w:rsidRPr="009935C8">
              <w:rPr>
                <w:rFonts w:asciiTheme="minorHAnsi" w:hAnsiTheme="minorHAnsi" w:cstheme="minorHAnsi"/>
                <w:i/>
                <w:sz w:val="22"/>
                <w:szCs w:val="22"/>
              </w:rPr>
              <w:t xml:space="preserve"> </w:t>
            </w:r>
          </w:p>
        </w:tc>
      </w:tr>
    </w:tbl>
    <w:p w:rsidR="00D8512A" w:rsidRPr="009935C8" w:rsidRDefault="00D8512A" w:rsidP="009D23D2">
      <w:pPr>
        <w:spacing w:line="240" w:lineRule="auto"/>
      </w:pPr>
    </w:p>
    <w:tbl>
      <w:tblPr>
        <w:tblStyle w:val="TableGrid"/>
        <w:tblW w:w="0" w:type="auto"/>
        <w:jc w:val="center"/>
        <w:tblLook w:val="04A0" w:firstRow="1" w:lastRow="0" w:firstColumn="1" w:lastColumn="0" w:noHBand="0" w:noVBand="1"/>
      </w:tblPr>
      <w:tblGrid>
        <w:gridCol w:w="2773"/>
        <w:gridCol w:w="6577"/>
      </w:tblGrid>
      <w:tr w:rsidR="00670047" w:rsidRPr="009935C8" w:rsidTr="00670047">
        <w:trPr>
          <w:jc w:val="center"/>
        </w:trPr>
        <w:tc>
          <w:tcPr>
            <w:tcW w:w="9350" w:type="dxa"/>
            <w:gridSpan w:val="2"/>
            <w:shd w:val="clear" w:color="auto" w:fill="FFFFFF" w:themeFill="background1"/>
          </w:tcPr>
          <w:p w:rsidR="00670047" w:rsidRPr="009935C8" w:rsidRDefault="00670047" w:rsidP="009D23D2">
            <w:pPr>
              <w:pStyle w:val="Default"/>
              <w:numPr>
                <w:ilvl w:val="0"/>
                <w:numId w:val="7"/>
              </w:numPr>
              <w:spacing w:before="60" w:after="60"/>
              <w:ind w:left="336"/>
              <w:rPr>
                <w:rFonts w:asciiTheme="minorHAnsi" w:hAnsiTheme="minorHAnsi" w:cstheme="minorHAnsi"/>
                <w:b/>
                <w:i/>
                <w:sz w:val="22"/>
                <w:szCs w:val="22"/>
              </w:rPr>
            </w:pPr>
            <w:r w:rsidRPr="009935C8">
              <w:rPr>
                <w:rFonts w:asciiTheme="minorHAnsi" w:hAnsiTheme="minorHAnsi" w:cstheme="minorHAnsi"/>
                <w:b/>
                <w:i/>
                <w:sz w:val="22"/>
                <w:szCs w:val="22"/>
              </w:rPr>
              <w:t>Requirement</w:t>
            </w:r>
          </w:p>
          <w:p w:rsidR="00670047" w:rsidRPr="009935C8" w:rsidRDefault="0007561D" w:rsidP="0007561D">
            <w:pPr>
              <w:pStyle w:val="Default"/>
              <w:spacing w:before="60" w:after="60"/>
              <w:rPr>
                <w:rFonts w:asciiTheme="minorHAnsi" w:hAnsiTheme="minorHAnsi"/>
                <w:b/>
                <w:sz w:val="22"/>
                <w:szCs w:val="22"/>
              </w:rPr>
            </w:pPr>
            <w:r w:rsidRPr="009935C8">
              <w:rPr>
                <w:rFonts w:asciiTheme="minorHAnsi" w:hAnsiTheme="minorHAnsi"/>
                <w:b/>
                <w:sz w:val="22"/>
                <w:szCs w:val="22"/>
              </w:rPr>
              <w:t xml:space="preserve">The organization </w:t>
            </w:r>
            <w:r>
              <w:rPr>
                <w:rFonts w:asciiTheme="minorHAnsi" w:hAnsiTheme="minorHAnsi"/>
                <w:b/>
                <w:sz w:val="22"/>
                <w:szCs w:val="22"/>
              </w:rPr>
              <w:t xml:space="preserve">is </w:t>
            </w:r>
            <w:r w:rsidRPr="009935C8">
              <w:rPr>
                <w:rFonts w:asciiTheme="minorHAnsi" w:hAnsiTheme="minorHAnsi"/>
                <w:b/>
                <w:sz w:val="22"/>
                <w:szCs w:val="22"/>
              </w:rPr>
              <w:t xml:space="preserve">not a governmental entity </w:t>
            </w:r>
            <w:r>
              <w:rPr>
                <w:rFonts w:asciiTheme="minorHAnsi" w:hAnsiTheme="minorHAnsi"/>
                <w:b/>
                <w:sz w:val="22"/>
                <w:szCs w:val="22"/>
              </w:rPr>
              <w:t>(</w:t>
            </w:r>
            <w:r w:rsidRPr="009935C8">
              <w:rPr>
                <w:rFonts w:asciiTheme="minorHAnsi" w:hAnsiTheme="minorHAnsi"/>
                <w:b/>
                <w:sz w:val="22"/>
                <w:szCs w:val="22"/>
              </w:rPr>
              <w:t>such as a participating jurisdiction, other jurisdiction, Indian tribe, public housing agency, Indian housing authority, housing finance agency, redevelopment authority, zoning board or commission</w:t>
            </w:r>
            <w:r>
              <w:rPr>
                <w:rFonts w:asciiTheme="minorHAnsi" w:hAnsiTheme="minorHAnsi"/>
                <w:b/>
                <w:sz w:val="22"/>
                <w:szCs w:val="22"/>
              </w:rPr>
              <w:t>), was not created and is not controlled by a governmental entity.</w:t>
            </w:r>
            <w:r w:rsidRPr="009935C8">
              <w:rPr>
                <w:rFonts w:asciiTheme="minorHAnsi" w:hAnsiTheme="minorHAnsi"/>
                <w:b/>
                <w:sz w:val="22"/>
                <w:szCs w:val="22"/>
              </w:rPr>
              <w:t xml:space="preserve"> [§92.2 CHDO definition paragraph (5)]</w:t>
            </w:r>
          </w:p>
        </w:tc>
      </w:tr>
      <w:tr w:rsidR="00670047" w:rsidRPr="009935C8" w:rsidTr="006F7F0C">
        <w:trPr>
          <w:jc w:val="center"/>
        </w:trPr>
        <w:tc>
          <w:tcPr>
            <w:tcW w:w="2773" w:type="dxa"/>
            <w:shd w:val="clear" w:color="auto" w:fill="E7E6E6" w:themeFill="background2"/>
          </w:tcPr>
          <w:p w:rsidR="00670047" w:rsidRPr="009935C8" w:rsidRDefault="009935C8" w:rsidP="009D23D2">
            <w:pPr>
              <w:spacing w:after="120"/>
              <w:rPr>
                <w:rFonts w:cstheme="minorHAnsi"/>
                <w:i/>
              </w:rPr>
            </w:pPr>
            <w:r w:rsidRPr="009935C8">
              <w:rPr>
                <w:rFonts w:cstheme="minorHAnsi"/>
                <w:i/>
              </w:rPr>
              <w:t>KHC</w:t>
            </w:r>
            <w:r w:rsidR="00670047" w:rsidRPr="009935C8">
              <w:rPr>
                <w:rFonts w:cstheme="minorHAnsi"/>
                <w:i/>
              </w:rPr>
              <w:t xml:space="preserve"> Determination</w:t>
            </w:r>
          </w:p>
          <w:p w:rsidR="00670047" w:rsidRPr="009935C8" w:rsidRDefault="00670047" w:rsidP="009D23D2">
            <w:pPr>
              <w:spacing w:after="120"/>
              <w:rPr>
                <w:rFonts w:cstheme="minorHAnsi"/>
                <w:i/>
              </w:rPr>
            </w:pPr>
            <w:r w:rsidRPr="009935C8">
              <w:rPr>
                <w:rFonts w:cstheme="minorHAnsi"/>
                <w:i/>
              </w:rPr>
              <w:t>Criterion Met:</w:t>
            </w:r>
          </w:p>
          <w:p w:rsidR="00670047" w:rsidRPr="009935C8" w:rsidRDefault="00670047" w:rsidP="009D23D2">
            <w:pPr>
              <w:spacing w:after="120"/>
              <w:rPr>
                <w:rFonts w:cstheme="minorHAnsi"/>
              </w:rPr>
            </w:pPr>
            <w:r w:rsidRPr="009935C8">
              <w:rPr>
                <w:rFonts w:cstheme="minorHAnsi"/>
              </w:rPr>
              <w:sym w:font="Symbol" w:char="F07F"/>
            </w:r>
            <w:r w:rsidRPr="009935C8">
              <w:rPr>
                <w:rFonts w:cstheme="minorHAnsi"/>
              </w:rPr>
              <w:t xml:space="preserve"> Yes   </w:t>
            </w:r>
            <w:r w:rsidRPr="009935C8">
              <w:rPr>
                <w:rFonts w:cstheme="minorHAnsi"/>
              </w:rPr>
              <w:sym w:font="Symbol" w:char="F07F"/>
            </w:r>
            <w:r w:rsidRPr="009935C8">
              <w:rPr>
                <w:rFonts w:cstheme="minorHAnsi"/>
              </w:rPr>
              <w:t xml:space="preserve"> No</w:t>
            </w:r>
          </w:p>
        </w:tc>
        <w:tc>
          <w:tcPr>
            <w:tcW w:w="6577" w:type="dxa"/>
            <w:vAlign w:val="center"/>
          </w:tcPr>
          <w:p w:rsidR="00670047" w:rsidRPr="009935C8" w:rsidRDefault="00670047" w:rsidP="009D23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sidRPr="009935C8">
              <w:rPr>
                <w:rFonts w:asciiTheme="minorHAnsi" w:hAnsiTheme="minorHAnsi"/>
                <w:i/>
                <w:sz w:val="22"/>
                <w:szCs w:val="22"/>
              </w:rPr>
              <w:t>Documentation submitted to demonstrate this item:</w:t>
            </w:r>
          </w:p>
          <w:p w:rsidR="0007561D" w:rsidRPr="0007561D" w:rsidRDefault="0007561D" w:rsidP="0007561D">
            <w:pPr>
              <w:pStyle w:val="Default"/>
              <w:numPr>
                <w:ilvl w:val="0"/>
                <w:numId w:val="5"/>
              </w:numPr>
              <w:spacing w:after="120"/>
              <w:rPr>
                <w:rFonts w:asciiTheme="minorHAnsi" w:hAnsiTheme="minorHAnsi" w:cstheme="minorHAnsi"/>
                <w:i/>
                <w:sz w:val="22"/>
                <w:szCs w:val="22"/>
              </w:rPr>
            </w:pPr>
            <w:r w:rsidRPr="0007561D">
              <w:rPr>
                <w:rFonts w:asciiTheme="minorHAnsi" w:hAnsiTheme="minorHAnsi" w:cstheme="minorHAnsi"/>
                <w:i/>
                <w:sz w:val="22"/>
                <w:szCs w:val="22"/>
              </w:rPr>
              <w:t xml:space="preserve">501(c)(3) or (4) ruling; </w:t>
            </w:r>
            <w:r w:rsidRPr="0065579B">
              <w:rPr>
                <w:rFonts w:asciiTheme="minorHAnsi" w:hAnsiTheme="minorHAnsi" w:cstheme="minorHAnsi"/>
                <w:i/>
                <w:sz w:val="22"/>
                <w:szCs w:val="22"/>
              </w:rPr>
              <w:t>AND</w:t>
            </w:r>
          </w:p>
          <w:p w:rsidR="0007561D" w:rsidRPr="007B378B" w:rsidRDefault="0007561D" w:rsidP="0007561D">
            <w:pPr>
              <w:pStyle w:val="Default"/>
              <w:numPr>
                <w:ilvl w:val="0"/>
                <w:numId w:val="5"/>
              </w:numPr>
              <w:spacing w:after="120"/>
              <w:rPr>
                <w:rFonts w:asciiTheme="minorHAnsi" w:hAnsiTheme="minorHAnsi" w:cstheme="minorHAnsi"/>
                <w:b/>
                <w:i/>
                <w:sz w:val="22"/>
                <w:szCs w:val="22"/>
              </w:rPr>
            </w:pPr>
            <w:r w:rsidRPr="009935C8">
              <w:rPr>
                <w:rFonts w:asciiTheme="minorHAnsi" w:hAnsiTheme="minorHAnsi"/>
                <w:sz w:val="22"/>
                <w:szCs w:val="22"/>
              </w:rPr>
              <w:t>Articles of Incorporation/Charter</w:t>
            </w:r>
            <w:r>
              <w:rPr>
                <w:rFonts w:asciiTheme="minorHAnsi" w:hAnsiTheme="minorHAnsi"/>
                <w:sz w:val="22"/>
                <w:szCs w:val="22"/>
              </w:rPr>
              <w:t xml:space="preserve">; </w:t>
            </w:r>
            <w:r w:rsidRPr="0065579B">
              <w:rPr>
                <w:rFonts w:asciiTheme="minorHAnsi" w:hAnsiTheme="minorHAnsi"/>
                <w:sz w:val="22"/>
                <w:szCs w:val="22"/>
              </w:rPr>
              <w:t>AND</w:t>
            </w:r>
          </w:p>
          <w:p w:rsidR="00670047" w:rsidRPr="009935C8" w:rsidRDefault="0007561D" w:rsidP="0007561D">
            <w:pPr>
              <w:pStyle w:val="Default"/>
              <w:numPr>
                <w:ilvl w:val="0"/>
                <w:numId w:val="5"/>
              </w:numPr>
              <w:spacing w:after="120"/>
              <w:rPr>
                <w:rFonts w:asciiTheme="minorHAnsi" w:hAnsiTheme="minorHAnsi"/>
                <w:sz w:val="22"/>
                <w:szCs w:val="22"/>
              </w:rPr>
            </w:pPr>
            <w:r>
              <w:rPr>
                <w:rFonts w:asciiTheme="minorHAnsi" w:hAnsiTheme="minorHAnsi"/>
                <w:sz w:val="22"/>
                <w:szCs w:val="22"/>
              </w:rPr>
              <w:t>Board Roster</w:t>
            </w:r>
          </w:p>
        </w:tc>
      </w:tr>
      <w:tr w:rsidR="00670047" w:rsidRPr="009935C8" w:rsidTr="006F7F0C">
        <w:trPr>
          <w:jc w:val="center"/>
        </w:trPr>
        <w:tc>
          <w:tcPr>
            <w:tcW w:w="9350" w:type="dxa"/>
            <w:gridSpan w:val="2"/>
            <w:shd w:val="clear" w:color="auto" w:fill="E7E6E6" w:themeFill="background2"/>
            <w:vAlign w:val="center"/>
          </w:tcPr>
          <w:p w:rsidR="0007561D" w:rsidRPr="009935C8" w:rsidRDefault="0007561D" w:rsidP="0007561D">
            <w:pPr>
              <w:pStyle w:val="Default"/>
              <w:spacing w:after="120"/>
              <w:rPr>
                <w:rFonts w:asciiTheme="minorHAnsi" w:hAnsiTheme="minorHAnsi" w:cstheme="minorHAnsi"/>
                <w:i/>
                <w:sz w:val="22"/>
                <w:szCs w:val="18"/>
              </w:rPr>
            </w:pPr>
            <w:r>
              <w:rPr>
                <w:rFonts w:asciiTheme="minorHAnsi" w:hAnsiTheme="minorHAnsi" w:cstheme="minorHAnsi"/>
                <w:b/>
                <w:sz w:val="22"/>
                <w:szCs w:val="18"/>
              </w:rPr>
              <w:t>CERTIFICATION OF APPLICANT</w:t>
            </w:r>
            <w:r w:rsidRPr="009935C8">
              <w:rPr>
                <w:rFonts w:asciiTheme="minorHAnsi" w:hAnsiTheme="minorHAnsi" w:cstheme="minorHAnsi"/>
                <w:i/>
                <w:sz w:val="22"/>
                <w:szCs w:val="18"/>
              </w:rPr>
              <w:t xml:space="preserve">: </w:t>
            </w:r>
          </w:p>
          <w:p w:rsidR="00670047" w:rsidRPr="009935C8" w:rsidRDefault="0007561D" w:rsidP="00B37D5D">
            <w:pPr>
              <w:pStyle w:val="Default"/>
              <w:numPr>
                <w:ilvl w:val="0"/>
                <w:numId w:val="32"/>
              </w:numPr>
              <w:spacing w:after="120"/>
              <w:rPr>
                <w:rFonts w:asciiTheme="minorHAnsi" w:hAnsiTheme="minorHAnsi" w:cstheme="minorHAnsi"/>
                <w:i/>
                <w:sz w:val="22"/>
                <w:szCs w:val="22"/>
              </w:rPr>
            </w:pPr>
            <w:r>
              <w:rPr>
                <w:rFonts w:asciiTheme="minorHAnsi" w:hAnsiTheme="minorHAnsi" w:cstheme="minorHAnsi"/>
                <w:i/>
                <w:sz w:val="22"/>
                <w:szCs w:val="22"/>
              </w:rPr>
              <w:t>I hereby certify that the above-checked documents were previously submitted to KHC to demonstrate this CHDO requirement and that it has not changed since that previous submission.</w:t>
            </w:r>
          </w:p>
        </w:tc>
      </w:tr>
    </w:tbl>
    <w:p w:rsidR="00D8512A" w:rsidRPr="009935C8" w:rsidRDefault="00D8512A" w:rsidP="009D23D2">
      <w:pPr>
        <w:spacing w:line="240" w:lineRule="auto"/>
      </w:pPr>
    </w:p>
    <w:tbl>
      <w:tblPr>
        <w:tblStyle w:val="TableGrid"/>
        <w:tblW w:w="0" w:type="auto"/>
        <w:jc w:val="center"/>
        <w:tblLook w:val="04A0" w:firstRow="1" w:lastRow="0" w:firstColumn="1" w:lastColumn="0" w:noHBand="0" w:noVBand="1"/>
      </w:tblPr>
      <w:tblGrid>
        <w:gridCol w:w="2658"/>
        <w:gridCol w:w="6692"/>
      </w:tblGrid>
      <w:tr w:rsidR="00670047" w:rsidRPr="009935C8" w:rsidTr="00640C7B">
        <w:trPr>
          <w:jc w:val="center"/>
        </w:trPr>
        <w:tc>
          <w:tcPr>
            <w:tcW w:w="9350" w:type="dxa"/>
            <w:gridSpan w:val="2"/>
            <w:shd w:val="clear" w:color="auto" w:fill="DEEAF6" w:themeFill="accent1" w:themeFillTint="33"/>
          </w:tcPr>
          <w:p w:rsidR="00670047" w:rsidRPr="009935C8" w:rsidRDefault="00670047" w:rsidP="009D23D2">
            <w:pPr>
              <w:rPr>
                <w:b/>
                <w:sz w:val="28"/>
                <w:szCs w:val="28"/>
              </w:rPr>
            </w:pPr>
            <w:r w:rsidRPr="009935C8">
              <w:rPr>
                <w:b/>
                <w:sz w:val="32"/>
                <w:szCs w:val="32"/>
              </w:rPr>
              <w:br w:type="page"/>
            </w:r>
            <w:r w:rsidRPr="009935C8">
              <w:rPr>
                <w:b/>
                <w:sz w:val="28"/>
                <w:szCs w:val="28"/>
              </w:rPr>
              <w:t xml:space="preserve"> </w:t>
            </w:r>
            <w:r w:rsidR="00D8512A" w:rsidRPr="009935C8">
              <w:rPr>
                <w:b/>
                <w:sz w:val="28"/>
                <w:szCs w:val="28"/>
              </w:rPr>
              <w:t xml:space="preserve">Part </w:t>
            </w:r>
            <w:r w:rsidR="00513066">
              <w:rPr>
                <w:b/>
                <w:sz w:val="28"/>
                <w:szCs w:val="28"/>
              </w:rPr>
              <w:t>B</w:t>
            </w:r>
            <w:r w:rsidR="00D8512A" w:rsidRPr="009935C8">
              <w:rPr>
                <w:b/>
                <w:sz w:val="28"/>
                <w:szCs w:val="28"/>
              </w:rPr>
              <w:t xml:space="preserve">: </w:t>
            </w:r>
            <w:r w:rsidRPr="009935C8">
              <w:rPr>
                <w:b/>
                <w:sz w:val="28"/>
                <w:szCs w:val="28"/>
              </w:rPr>
              <w:t>Accountability to Low Income Community</w:t>
            </w:r>
          </w:p>
        </w:tc>
      </w:tr>
      <w:tr w:rsidR="00670047" w:rsidRPr="009935C8" w:rsidTr="00670047">
        <w:trPr>
          <w:jc w:val="center"/>
        </w:trPr>
        <w:tc>
          <w:tcPr>
            <w:tcW w:w="9350" w:type="dxa"/>
            <w:gridSpan w:val="2"/>
            <w:shd w:val="clear" w:color="auto" w:fill="FFFFFF" w:themeFill="background1"/>
          </w:tcPr>
          <w:p w:rsidR="00670047" w:rsidRPr="009935C8" w:rsidRDefault="00B37D5D" w:rsidP="009D23D2">
            <w:pPr>
              <w:pStyle w:val="Default"/>
              <w:spacing w:after="120"/>
              <w:rPr>
                <w:rFonts w:asciiTheme="minorHAnsi" w:hAnsiTheme="minorHAnsi" w:cstheme="minorHAnsi"/>
                <w:b/>
                <w:i/>
                <w:sz w:val="22"/>
                <w:szCs w:val="22"/>
              </w:rPr>
            </w:pPr>
            <w:r>
              <w:rPr>
                <w:rFonts w:asciiTheme="minorHAnsi" w:hAnsiTheme="minorHAnsi" w:cstheme="minorHAnsi"/>
                <w:b/>
                <w:i/>
                <w:sz w:val="22"/>
                <w:szCs w:val="22"/>
              </w:rPr>
              <w:t>6</w:t>
            </w:r>
            <w:r w:rsidR="00A00A26" w:rsidRPr="009935C8">
              <w:rPr>
                <w:rFonts w:asciiTheme="minorHAnsi" w:hAnsiTheme="minorHAnsi" w:cstheme="minorHAnsi"/>
                <w:b/>
                <w:i/>
                <w:sz w:val="22"/>
                <w:szCs w:val="22"/>
              </w:rPr>
              <w:t xml:space="preserve">. </w:t>
            </w:r>
            <w:r w:rsidR="00670047" w:rsidRPr="009935C8">
              <w:rPr>
                <w:rFonts w:asciiTheme="minorHAnsi" w:hAnsiTheme="minorHAnsi" w:cstheme="minorHAnsi"/>
                <w:b/>
                <w:i/>
                <w:sz w:val="22"/>
                <w:szCs w:val="22"/>
              </w:rPr>
              <w:t>Requirement</w:t>
            </w:r>
          </w:p>
          <w:p w:rsidR="00670047" w:rsidRPr="007B378B" w:rsidRDefault="00670047" w:rsidP="007B378B">
            <w:pPr>
              <w:pStyle w:val="Default"/>
              <w:spacing w:before="60" w:after="60"/>
              <w:ind w:left="-18"/>
              <w:rPr>
                <w:rFonts w:asciiTheme="minorHAnsi" w:hAnsiTheme="minorHAnsi"/>
                <w:b/>
                <w:sz w:val="22"/>
                <w:szCs w:val="22"/>
              </w:rPr>
            </w:pPr>
            <w:r w:rsidRPr="009935C8">
              <w:rPr>
                <w:rFonts w:asciiTheme="minorHAnsi" w:hAnsiTheme="minorHAnsi"/>
                <w:b/>
                <w:sz w:val="22"/>
                <w:szCs w:val="22"/>
              </w:rPr>
              <w:t>The organization must have a designated service area (i.e. the “community” in which it produces housing).  A community can be a neighborhood or neighborhoods, city, county, metropolitan area, or multi-county area (but not the entire State).  [§92.2 CHDO de</w:t>
            </w:r>
            <w:r w:rsidR="000C5A62" w:rsidRPr="009935C8">
              <w:rPr>
                <w:rFonts w:asciiTheme="minorHAnsi" w:hAnsiTheme="minorHAnsi"/>
                <w:b/>
                <w:sz w:val="22"/>
                <w:szCs w:val="22"/>
              </w:rPr>
              <w:t xml:space="preserve">finition </w:t>
            </w:r>
            <w:r w:rsidRPr="009935C8">
              <w:rPr>
                <w:rFonts w:asciiTheme="minorHAnsi" w:hAnsiTheme="minorHAnsi"/>
                <w:b/>
                <w:sz w:val="22"/>
                <w:szCs w:val="22"/>
              </w:rPr>
              <w:t>paragraph (8)(</w:t>
            </w:r>
            <w:proofErr w:type="spellStart"/>
            <w:r w:rsidRPr="009935C8">
              <w:rPr>
                <w:rFonts w:asciiTheme="minorHAnsi" w:hAnsiTheme="minorHAnsi"/>
                <w:b/>
                <w:sz w:val="22"/>
                <w:szCs w:val="22"/>
              </w:rPr>
              <w:t>i</w:t>
            </w:r>
            <w:proofErr w:type="spellEnd"/>
            <w:r w:rsidRPr="009935C8">
              <w:rPr>
                <w:rFonts w:asciiTheme="minorHAnsi" w:hAnsiTheme="minorHAnsi"/>
                <w:b/>
                <w:sz w:val="22"/>
                <w:szCs w:val="22"/>
              </w:rPr>
              <w:t>)]</w:t>
            </w:r>
          </w:p>
        </w:tc>
      </w:tr>
      <w:tr w:rsidR="00670047" w:rsidRPr="009935C8" w:rsidTr="00B30747">
        <w:trPr>
          <w:jc w:val="center"/>
        </w:trPr>
        <w:tc>
          <w:tcPr>
            <w:tcW w:w="2658" w:type="dxa"/>
            <w:shd w:val="clear" w:color="auto" w:fill="E7E6E6" w:themeFill="background2"/>
          </w:tcPr>
          <w:p w:rsidR="00670047" w:rsidRPr="009935C8" w:rsidRDefault="009935C8" w:rsidP="009D23D2">
            <w:pPr>
              <w:spacing w:after="120"/>
              <w:rPr>
                <w:rFonts w:cstheme="minorHAnsi"/>
                <w:i/>
              </w:rPr>
            </w:pPr>
            <w:r w:rsidRPr="009935C8">
              <w:rPr>
                <w:rFonts w:cstheme="minorHAnsi"/>
                <w:i/>
              </w:rPr>
              <w:t>KHC</w:t>
            </w:r>
            <w:r w:rsidR="00670047" w:rsidRPr="009935C8">
              <w:rPr>
                <w:rFonts w:cstheme="minorHAnsi"/>
                <w:i/>
              </w:rPr>
              <w:t xml:space="preserve"> Determination</w:t>
            </w:r>
          </w:p>
          <w:p w:rsidR="00670047" w:rsidRPr="009935C8" w:rsidRDefault="00670047" w:rsidP="009D23D2">
            <w:pPr>
              <w:spacing w:after="120"/>
              <w:rPr>
                <w:rFonts w:cstheme="minorHAnsi"/>
                <w:i/>
              </w:rPr>
            </w:pPr>
            <w:r w:rsidRPr="009935C8">
              <w:rPr>
                <w:rFonts w:cstheme="minorHAnsi"/>
                <w:i/>
              </w:rPr>
              <w:t>Criterion Met:</w:t>
            </w:r>
          </w:p>
          <w:p w:rsidR="00670047" w:rsidRPr="009935C8" w:rsidRDefault="00670047" w:rsidP="009D23D2">
            <w:pPr>
              <w:spacing w:after="120"/>
              <w:rPr>
                <w:rFonts w:cstheme="minorHAnsi"/>
              </w:rPr>
            </w:pPr>
            <w:r w:rsidRPr="009935C8">
              <w:rPr>
                <w:rFonts w:cstheme="minorHAnsi"/>
              </w:rPr>
              <w:sym w:font="Symbol" w:char="F07F"/>
            </w:r>
            <w:r w:rsidRPr="009935C8">
              <w:rPr>
                <w:rFonts w:cstheme="minorHAnsi"/>
              </w:rPr>
              <w:t xml:space="preserve"> Yes   </w:t>
            </w:r>
            <w:r w:rsidRPr="009935C8">
              <w:rPr>
                <w:rFonts w:cstheme="minorHAnsi"/>
              </w:rPr>
              <w:sym w:font="Symbol" w:char="F07F"/>
            </w:r>
            <w:r w:rsidRPr="009935C8">
              <w:rPr>
                <w:rFonts w:cstheme="minorHAnsi"/>
              </w:rPr>
              <w:t xml:space="preserve"> No</w:t>
            </w:r>
          </w:p>
        </w:tc>
        <w:tc>
          <w:tcPr>
            <w:tcW w:w="6692" w:type="dxa"/>
          </w:tcPr>
          <w:p w:rsidR="00670047" w:rsidRPr="009935C8" w:rsidRDefault="00670047" w:rsidP="009D23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sidRPr="009935C8">
              <w:rPr>
                <w:rFonts w:asciiTheme="minorHAnsi" w:hAnsiTheme="minorHAnsi"/>
                <w:i/>
                <w:sz w:val="22"/>
                <w:szCs w:val="22"/>
              </w:rPr>
              <w:t>Documentation submitted to demonstrate this item:</w:t>
            </w:r>
          </w:p>
          <w:p w:rsidR="00670047" w:rsidRPr="009935C8" w:rsidRDefault="00670047" w:rsidP="009D23D2">
            <w:pPr>
              <w:pStyle w:val="Default"/>
              <w:numPr>
                <w:ilvl w:val="0"/>
                <w:numId w:val="5"/>
              </w:numPr>
              <w:spacing w:after="120"/>
              <w:rPr>
                <w:rFonts w:asciiTheme="minorHAnsi" w:hAnsiTheme="minorHAnsi"/>
                <w:sz w:val="22"/>
                <w:szCs w:val="22"/>
              </w:rPr>
            </w:pPr>
            <w:r w:rsidRPr="009935C8">
              <w:rPr>
                <w:rFonts w:asciiTheme="minorHAnsi" w:hAnsiTheme="minorHAnsi"/>
                <w:sz w:val="22"/>
                <w:szCs w:val="22"/>
              </w:rPr>
              <w:t>By-Laws,</w:t>
            </w:r>
            <w:r w:rsidR="00BC678F">
              <w:rPr>
                <w:rFonts w:asciiTheme="minorHAnsi" w:hAnsiTheme="minorHAnsi"/>
                <w:sz w:val="22"/>
                <w:szCs w:val="22"/>
              </w:rPr>
              <w:t xml:space="preserve"> OR</w:t>
            </w:r>
          </w:p>
          <w:p w:rsidR="00670047" w:rsidRPr="009935C8" w:rsidRDefault="00C05902" w:rsidP="009D23D2">
            <w:pPr>
              <w:pStyle w:val="Default"/>
              <w:numPr>
                <w:ilvl w:val="0"/>
                <w:numId w:val="5"/>
              </w:numPr>
              <w:spacing w:after="120"/>
              <w:rPr>
                <w:rFonts w:asciiTheme="minorHAnsi" w:hAnsiTheme="minorHAnsi"/>
                <w:sz w:val="22"/>
                <w:szCs w:val="22"/>
              </w:rPr>
            </w:pPr>
            <w:r w:rsidRPr="009935C8">
              <w:rPr>
                <w:rFonts w:asciiTheme="minorHAnsi" w:hAnsiTheme="minorHAnsi"/>
                <w:sz w:val="22"/>
                <w:szCs w:val="22"/>
              </w:rPr>
              <w:t>Articles of Incorporation/Charter</w:t>
            </w:r>
            <w:r w:rsidR="00670047" w:rsidRPr="009935C8">
              <w:rPr>
                <w:rFonts w:asciiTheme="minorHAnsi" w:hAnsiTheme="minorHAnsi"/>
                <w:sz w:val="22"/>
                <w:szCs w:val="22"/>
              </w:rPr>
              <w:t>, OR</w:t>
            </w:r>
          </w:p>
          <w:p w:rsidR="00670047" w:rsidRPr="009935C8" w:rsidRDefault="00670047" w:rsidP="009D23D2">
            <w:pPr>
              <w:pStyle w:val="Default"/>
              <w:numPr>
                <w:ilvl w:val="0"/>
                <w:numId w:val="5"/>
              </w:numPr>
              <w:spacing w:after="120"/>
              <w:rPr>
                <w:rFonts w:asciiTheme="minorHAnsi" w:hAnsiTheme="minorHAnsi"/>
                <w:sz w:val="22"/>
                <w:szCs w:val="22"/>
              </w:rPr>
            </w:pPr>
            <w:r w:rsidRPr="009935C8">
              <w:rPr>
                <w:rFonts w:asciiTheme="minorHAnsi" w:hAnsiTheme="minorHAnsi"/>
                <w:sz w:val="22"/>
                <w:szCs w:val="22"/>
              </w:rPr>
              <w:t>Board Resolution</w:t>
            </w:r>
            <w:r w:rsidR="00BC678F">
              <w:rPr>
                <w:rFonts w:asciiTheme="minorHAnsi" w:hAnsiTheme="minorHAnsi"/>
                <w:sz w:val="22"/>
                <w:szCs w:val="22"/>
              </w:rPr>
              <w:t xml:space="preserve"> OR</w:t>
            </w:r>
          </w:p>
          <w:p w:rsidR="00565455" w:rsidRPr="009935C8" w:rsidRDefault="00565455" w:rsidP="009D23D2">
            <w:pPr>
              <w:pStyle w:val="Default"/>
              <w:numPr>
                <w:ilvl w:val="0"/>
                <w:numId w:val="5"/>
              </w:numPr>
              <w:spacing w:after="120"/>
              <w:rPr>
                <w:rFonts w:asciiTheme="minorHAnsi" w:hAnsiTheme="minorHAnsi"/>
                <w:sz w:val="22"/>
                <w:szCs w:val="22"/>
              </w:rPr>
            </w:pPr>
            <w:r w:rsidRPr="009935C8">
              <w:rPr>
                <w:rFonts w:asciiTheme="minorHAnsi" w:hAnsiTheme="minorHAnsi"/>
                <w:sz w:val="22"/>
                <w:szCs w:val="22"/>
              </w:rPr>
              <w:t>Other: _______________</w:t>
            </w:r>
            <w:r w:rsidR="005006A3" w:rsidRPr="009935C8">
              <w:rPr>
                <w:rFonts w:asciiTheme="minorHAnsi" w:hAnsiTheme="minorHAnsi"/>
                <w:sz w:val="22"/>
                <w:szCs w:val="22"/>
              </w:rPr>
              <w:t xml:space="preserve">; </w:t>
            </w:r>
            <w:r w:rsidR="005006A3" w:rsidRPr="00B37D5D">
              <w:rPr>
                <w:rFonts w:asciiTheme="minorHAnsi" w:hAnsiTheme="minorHAnsi"/>
                <w:sz w:val="22"/>
                <w:szCs w:val="22"/>
              </w:rPr>
              <w:t>AND</w:t>
            </w:r>
          </w:p>
          <w:p w:rsidR="005006A3" w:rsidRPr="009935C8" w:rsidRDefault="005006A3" w:rsidP="009D23D2">
            <w:pPr>
              <w:pStyle w:val="Default"/>
              <w:numPr>
                <w:ilvl w:val="0"/>
                <w:numId w:val="5"/>
              </w:numPr>
              <w:spacing w:after="120"/>
              <w:rPr>
                <w:rFonts w:asciiTheme="minorHAnsi" w:hAnsiTheme="minorHAnsi"/>
                <w:sz w:val="22"/>
                <w:szCs w:val="22"/>
              </w:rPr>
            </w:pPr>
            <w:r w:rsidRPr="009935C8">
              <w:rPr>
                <w:rFonts w:asciiTheme="minorHAnsi" w:hAnsiTheme="minorHAnsi"/>
                <w:sz w:val="22"/>
                <w:szCs w:val="22"/>
              </w:rPr>
              <w:t>Map/description of service area</w:t>
            </w:r>
          </w:p>
        </w:tc>
      </w:tr>
      <w:tr w:rsidR="00670047" w:rsidRPr="009935C8" w:rsidTr="00B30747">
        <w:trPr>
          <w:jc w:val="center"/>
        </w:trPr>
        <w:tc>
          <w:tcPr>
            <w:tcW w:w="9350" w:type="dxa"/>
            <w:gridSpan w:val="2"/>
            <w:shd w:val="clear" w:color="auto" w:fill="E7E6E6" w:themeFill="background2"/>
            <w:vAlign w:val="center"/>
          </w:tcPr>
          <w:p w:rsidR="00B37D5D" w:rsidRPr="009935C8" w:rsidRDefault="00B37D5D" w:rsidP="00B37D5D">
            <w:pPr>
              <w:pStyle w:val="Default"/>
              <w:spacing w:after="120"/>
              <w:rPr>
                <w:rFonts w:asciiTheme="minorHAnsi" w:hAnsiTheme="minorHAnsi" w:cstheme="minorHAnsi"/>
                <w:i/>
                <w:sz w:val="22"/>
                <w:szCs w:val="18"/>
              </w:rPr>
            </w:pPr>
            <w:r>
              <w:rPr>
                <w:rFonts w:asciiTheme="minorHAnsi" w:hAnsiTheme="minorHAnsi" w:cstheme="minorHAnsi"/>
                <w:b/>
                <w:sz w:val="22"/>
                <w:szCs w:val="18"/>
              </w:rPr>
              <w:t>CERTIFICATION OF APPLICANT</w:t>
            </w:r>
            <w:r w:rsidRPr="009935C8">
              <w:rPr>
                <w:rFonts w:asciiTheme="minorHAnsi" w:hAnsiTheme="minorHAnsi" w:cstheme="minorHAnsi"/>
                <w:i/>
                <w:sz w:val="22"/>
                <w:szCs w:val="18"/>
              </w:rPr>
              <w:t xml:space="preserve">: </w:t>
            </w:r>
          </w:p>
          <w:p w:rsidR="00670047" w:rsidRPr="00B37D5D" w:rsidRDefault="00B37D5D" w:rsidP="009D23D2">
            <w:pPr>
              <w:pStyle w:val="Default"/>
              <w:numPr>
                <w:ilvl w:val="0"/>
                <w:numId w:val="31"/>
              </w:numPr>
              <w:spacing w:after="120"/>
              <w:rPr>
                <w:rFonts w:asciiTheme="minorHAnsi" w:hAnsiTheme="minorHAnsi" w:cstheme="minorHAnsi"/>
                <w:i/>
                <w:sz w:val="22"/>
                <w:szCs w:val="18"/>
              </w:rPr>
            </w:pPr>
            <w:r>
              <w:rPr>
                <w:rFonts w:asciiTheme="minorHAnsi" w:hAnsiTheme="minorHAnsi" w:cstheme="minorHAnsi"/>
                <w:i/>
                <w:sz w:val="22"/>
                <w:szCs w:val="22"/>
              </w:rPr>
              <w:t>I hereby certify that the above-checked documents were previously submitted to KHC to demonstrate this CHDO requirement and that it has not changed since that previous submission.</w:t>
            </w:r>
          </w:p>
        </w:tc>
      </w:tr>
    </w:tbl>
    <w:p w:rsidR="00D8512A" w:rsidRPr="009935C8" w:rsidRDefault="00D8512A" w:rsidP="009D23D2">
      <w:pPr>
        <w:spacing w:line="240" w:lineRule="auto"/>
      </w:pPr>
      <w:r w:rsidRPr="009935C8">
        <w:br w:type="page"/>
      </w:r>
    </w:p>
    <w:tbl>
      <w:tblPr>
        <w:tblStyle w:val="TableGrid"/>
        <w:tblW w:w="0" w:type="auto"/>
        <w:jc w:val="center"/>
        <w:tblLook w:val="04A0" w:firstRow="1" w:lastRow="0" w:firstColumn="1" w:lastColumn="0" w:noHBand="0" w:noVBand="1"/>
      </w:tblPr>
      <w:tblGrid>
        <w:gridCol w:w="2658"/>
        <w:gridCol w:w="6692"/>
      </w:tblGrid>
      <w:tr w:rsidR="00670047" w:rsidRPr="009935C8" w:rsidTr="00670047">
        <w:trPr>
          <w:jc w:val="center"/>
        </w:trPr>
        <w:tc>
          <w:tcPr>
            <w:tcW w:w="9350" w:type="dxa"/>
            <w:gridSpan w:val="2"/>
            <w:shd w:val="clear" w:color="auto" w:fill="FFFFFF" w:themeFill="background1"/>
          </w:tcPr>
          <w:p w:rsidR="00B37D5D" w:rsidRDefault="00B37D5D" w:rsidP="009D23D2">
            <w:pPr>
              <w:pStyle w:val="Default"/>
              <w:spacing w:before="60" w:after="60"/>
              <w:ind w:left="-18"/>
              <w:rPr>
                <w:rFonts w:asciiTheme="minorHAnsi" w:hAnsiTheme="minorHAnsi" w:cstheme="minorHAnsi"/>
                <w:b/>
                <w:i/>
                <w:sz w:val="22"/>
                <w:szCs w:val="22"/>
              </w:rPr>
            </w:pPr>
            <w:r>
              <w:rPr>
                <w:rFonts w:asciiTheme="minorHAnsi" w:hAnsiTheme="minorHAnsi" w:cstheme="minorHAnsi"/>
                <w:b/>
                <w:i/>
                <w:sz w:val="22"/>
                <w:szCs w:val="22"/>
              </w:rPr>
              <w:t>7. Requirement</w:t>
            </w:r>
          </w:p>
          <w:p w:rsidR="00670047" w:rsidRPr="009935C8" w:rsidRDefault="00670047" w:rsidP="009D23D2">
            <w:pPr>
              <w:pStyle w:val="Default"/>
              <w:spacing w:before="60" w:after="60"/>
              <w:ind w:left="-18"/>
              <w:rPr>
                <w:rFonts w:asciiTheme="minorHAnsi" w:hAnsiTheme="minorHAnsi" w:cstheme="minorHAnsi"/>
                <w:b/>
                <w:sz w:val="21"/>
                <w:szCs w:val="21"/>
              </w:rPr>
            </w:pPr>
            <w:r w:rsidRPr="009935C8">
              <w:rPr>
                <w:rFonts w:asciiTheme="minorHAnsi" w:hAnsiTheme="minorHAnsi"/>
                <w:b/>
                <w:sz w:val="22"/>
                <w:szCs w:val="22"/>
              </w:rPr>
              <w:t>The organization must maintain</w:t>
            </w:r>
            <w:r w:rsidR="007B378B">
              <w:rPr>
                <w:rFonts w:asciiTheme="minorHAnsi" w:hAnsiTheme="minorHAnsi"/>
                <w:b/>
                <w:sz w:val="22"/>
                <w:szCs w:val="22"/>
              </w:rPr>
              <w:t xml:space="preserve"> accountability to low-income community residents by reserving</w:t>
            </w:r>
            <w:r w:rsidRPr="009935C8">
              <w:rPr>
                <w:rFonts w:asciiTheme="minorHAnsi" w:hAnsiTheme="minorHAnsi"/>
                <w:b/>
                <w:sz w:val="22"/>
                <w:szCs w:val="22"/>
              </w:rPr>
              <w:t xml:space="preserve"> </w:t>
            </w:r>
            <w:r w:rsidRPr="009935C8">
              <w:rPr>
                <w:rFonts w:asciiTheme="minorHAnsi" w:hAnsiTheme="minorHAnsi"/>
                <w:b/>
                <w:sz w:val="22"/>
                <w:szCs w:val="22"/>
                <w:u w:val="single"/>
              </w:rPr>
              <w:t>at least</w:t>
            </w:r>
            <w:r w:rsidRPr="009935C8">
              <w:rPr>
                <w:rFonts w:asciiTheme="minorHAnsi" w:hAnsiTheme="minorHAnsi"/>
                <w:b/>
                <w:sz w:val="22"/>
                <w:szCs w:val="22"/>
              </w:rPr>
              <w:t xml:space="preserve"> one-third of its governing board's </w:t>
            </w:r>
            <w:r w:rsidR="00C53C66" w:rsidRPr="009935C8">
              <w:rPr>
                <w:rFonts w:asciiTheme="minorHAnsi" w:hAnsiTheme="minorHAnsi"/>
                <w:b/>
                <w:sz w:val="22"/>
                <w:szCs w:val="22"/>
              </w:rPr>
              <w:t xml:space="preserve">membership for residents of </w:t>
            </w:r>
            <w:r w:rsidR="00D00DBD" w:rsidRPr="009935C8">
              <w:rPr>
                <w:rFonts w:asciiTheme="minorHAnsi" w:hAnsiTheme="minorHAnsi"/>
                <w:b/>
                <w:sz w:val="22"/>
                <w:szCs w:val="22"/>
              </w:rPr>
              <w:t>low-income</w:t>
            </w:r>
            <w:r w:rsidR="00C53C66" w:rsidRPr="009935C8">
              <w:rPr>
                <w:rFonts w:asciiTheme="minorHAnsi" w:hAnsiTheme="minorHAnsi"/>
                <w:b/>
                <w:sz w:val="22"/>
                <w:szCs w:val="22"/>
              </w:rPr>
              <w:t xml:space="preserve"> neighborhoods, other </w:t>
            </w:r>
            <w:r w:rsidR="001045A5" w:rsidRPr="009935C8">
              <w:rPr>
                <w:rFonts w:asciiTheme="minorHAnsi" w:hAnsiTheme="minorHAnsi"/>
                <w:b/>
                <w:sz w:val="22"/>
                <w:szCs w:val="22"/>
              </w:rPr>
              <w:t>low-income</w:t>
            </w:r>
            <w:r w:rsidRPr="009935C8">
              <w:rPr>
                <w:rFonts w:asciiTheme="minorHAnsi" w:hAnsiTheme="minorHAnsi"/>
                <w:b/>
                <w:sz w:val="22"/>
                <w:szCs w:val="22"/>
              </w:rPr>
              <w:t xml:space="preserve"> community residents, or</w:t>
            </w:r>
            <w:r w:rsidR="00C53C66" w:rsidRPr="009935C8">
              <w:rPr>
                <w:rFonts w:asciiTheme="minorHAnsi" w:hAnsiTheme="minorHAnsi"/>
                <w:b/>
                <w:sz w:val="22"/>
                <w:szCs w:val="22"/>
              </w:rPr>
              <w:t xml:space="preserve"> elected representatives of </w:t>
            </w:r>
            <w:r w:rsidR="00D00DBD" w:rsidRPr="009935C8">
              <w:rPr>
                <w:rFonts w:asciiTheme="minorHAnsi" w:hAnsiTheme="minorHAnsi"/>
                <w:b/>
                <w:sz w:val="22"/>
                <w:szCs w:val="22"/>
              </w:rPr>
              <w:t>low-income</w:t>
            </w:r>
            <w:r w:rsidRPr="009935C8">
              <w:rPr>
                <w:rFonts w:asciiTheme="minorHAnsi" w:hAnsiTheme="minorHAnsi"/>
                <w:b/>
                <w:sz w:val="22"/>
                <w:szCs w:val="22"/>
              </w:rPr>
              <w:t xml:space="preserve"> neighborhood organizations [§92.2 CHDO definition paragraph (8)(</w:t>
            </w:r>
            <w:proofErr w:type="spellStart"/>
            <w:r w:rsidRPr="009935C8">
              <w:rPr>
                <w:rFonts w:asciiTheme="minorHAnsi" w:hAnsiTheme="minorHAnsi"/>
                <w:b/>
                <w:sz w:val="22"/>
                <w:szCs w:val="22"/>
              </w:rPr>
              <w:t>i</w:t>
            </w:r>
            <w:proofErr w:type="spellEnd"/>
            <w:r w:rsidRPr="009935C8">
              <w:rPr>
                <w:rFonts w:asciiTheme="minorHAnsi" w:hAnsiTheme="minorHAnsi"/>
                <w:b/>
                <w:sz w:val="22"/>
                <w:szCs w:val="22"/>
              </w:rPr>
              <w:t>)]</w:t>
            </w:r>
          </w:p>
        </w:tc>
      </w:tr>
      <w:tr w:rsidR="00670047" w:rsidRPr="009935C8" w:rsidTr="00B30747">
        <w:trPr>
          <w:jc w:val="center"/>
        </w:trPr>
        <w:tc>
          <w:tcPr>
            <w:tcW w:w="2658" w:type="dxa"/>
            <w:shd w:val="clear" w:color="auto" w:fill="E7E6E6" w:themeFill="background2"/>
          </w:tcPr>
          <w:p w:rsidR="00670047" w:rsidRPr="009935C8" w:rsidRDefault="009935C8" w:rsidP="009D23D2">
            <w:pPr>
              <w:spacing w:after="120"/>
              <w:rPr>
                <w:rFonts w:cstheme="minorHAnsi"/>
                <w:i/>
              </w:rPr>
            </w:pPr>
            <w:r w:rsidRPr="009935C8">
              <w:rPr>
                <w:rFonts w:cstheme="minorHAnsi"/>
                <w:i/>
              </w:rPr>
              <w:t>KHC</w:t>
            </w:r>
            <w:r w:rsidR="00670047" w:rsidRPr="009935C8">
              <w:rPr>
                <w:rFonts w:cstheme="minorHAnsi"/>
                <w:i/>
              </w:rPr>
              <w:t xml:space="preserve"> Determination</w:t>
            </w:r>
          </w:p>
          <w:p w:rsidR="00670047" w:rsidRPr="009935C8" w:rsidRDefault="00670047" w:rsidP="009D23D2">
            <w:pPr>
              <w:spacing w:after="120"/>
              <w:rPr>
                <w:rFonts w:cstheme="minorHAnsi"/>
                <w:i/>
              </w:rPr>
            </w:pPr>
            <w:r w:rsidRPr="009935C8">
              <w:rPr>
                <w:rFonts w:cstheme="minorHAnsi"/>
                <w:i/>
              </w:rPr>
              <w:t>Criterion Met:</w:t>
            </w:r>
          </w:p>
          <w:p w:rsidR="00670047" w:rsidRPr="009935C8" w:rsidRDefault="00670047" w:rsidP="009D23D2">
            <w:pPr>
              <w:spacing w:after="120"/>
              <w:rPr>
                <w:rFonts w:cstheme="minorHAnsi"/>
              </w:rPr>
            </w:pPr>
            <w:r w:rsidRPr="009935C8">
              <w:rPr>
                <w:rFonts w:cstheme="minorHAnsi"/>
              </w:rPr>
              <w:sym w:font="Symbol" w:char="F07F"/>
            </w:r>
            <w:r w:rsidRPr="009935C8">
              <w:rPr>
                <w:rFonts w:cstheme="minorHAnsi"/>
              </w:rPr>
              <w:t xml:space="preserve"> Yes   </w:t>
            </w:r>
            <w:r w:rsidRPr="009935C8">
              <w:rPr>
                <w:rFonts w:cstheme="minorHAnsi"/>
              </w:rPr>
              <w:sym w:font="Symbol" w:char="F07F"/>
            </w:r>
            <w:r w:rsidRPr="009935C8">
              <w:rPr>
                <w:rFonts w:cstheme="minorHAnsi"/>
              </w:rPr>
              <w:t xml:space="preserve"> No</w:t>
            </w:r>
          </w:p>
        </w:tc>
        <w:tc>
          <w:tcPr>
            <w:tcW w:w="6692" w:type="dxa"/>
          </w:tcPr>
          <w:p w:rsidR="00670047" w:rsidRPr="009935C8" w:rsidRDefault="00670047" w:rsidP="009D23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sidRPr="009935C8">
              <w:rPr>
                <w:rFonts w:asciiTheme="minorHAnsi" w:hAnsiTheme="minorHAnsi"/>
                <w:i/>
                <w:sz w:val="22"/>
                <w:szCs w:val="22"/>
              </w:rPr>
              <w:t>Documentation submitted to demonstrate this item:</w:t>
            </w:r>
          </w:p>
          <w:p w:rsidR="00670047" w:rsidRPr="009935C8" w:rsidRDefault="00670047" w:rsidP="009D23D2">
            <w:pPr>
              <w:pStyle w:val="Default"/>
              <w:numPr>
                <w:ilvl w:val="0"/>
                <w:numId w:val="5"/>
              </w:numPr>
              <w:spacing w:after="120"/>
              <w:rPr>
                <w:rFonts w:asciiTheme="minorHAnsi" w:hAnsiTheme="minorHAnsi"/>
                <w:sz w:val="22"/>
                <w:szCs w:val="22"/>
              </w:rPr>
            </w:pPr>
            <w:r w:rsidRPr="009935C8">
              <w:rPr>
                <w:rFonts w:asciiTheme="minorHAnsi" w:hAnsiTheme="minorHAnsi"/>
                <w:sz w:val="22"/>
                <w:szCs w:val="22"/>
              </w:rPr>
              <w:t>By-Laws,</w:t>
            </w:r>
          </w:p>
          <w:p w:rsidR="00670047" w:rsidRPr="009935C8" w:rsidRDefault="00C05902" w:rsidP="009D23D2">
            <w:pPr>
              <w:pStyle w:val="Default"/>
              <w:numPr>
                <w:ilvl w:val="0"/>
                <w:numId w:val="5"/>
              </w:numPr>
              <w:spacing w:after="120"/>
              <w:rPr>
                <w:rFonts w:asciiTheme="minorHAnsi" w:hAnsiTheme="minorHAnsi"/>
                <w:sz w:val="22"/>
                <w:szCs w:val="22"/>
              </w:rPr>
            </w:pPr>
            <w:r w:rsidRPr="009935C8">
              <w:rPr>
                <w:rFonts w:asciiTheme="minorHAnsi" w:hAnsiTheme="minorHAnsi"/>
                <w:sz w:val="22"/>
                <w:szCs w:val="22"/>
              </w:rPr>
              <w:t>Articles of Incorporation/Charter</w:t>
            </w:r>
            <w:r w:rsidR="00565455" w:rsidRPr="009935C8">
              <w:rPr>
                <w:rFonts w:asciiTheme="minorHAnsi" w:hAnsiTheme="minorHAnsi"/>
                <w:sz w:val="22"/>
                <w:szCs w:val="22"/>
              </w:rPr>
              <w:t xml:space="preserve">, </w:t>
            </w:r>
            <w:r w:rsidR="00D00DBD">
              <w:rPr>
                <w:rFonts w:asciiTheme="minorHAnsi" w:hAnsiTheme="minorHAnsi"/>
                <w:b/>
                <w:sz w:val="22"/>
                <w:szCs w:val="22"/>
              </w:rPr>
              <w:t>OR</w:t>
            </w:r>
          </w:p>
          <w:p w:rsidR="00670047" w:rsidRPr="009935C8" w:rsidRDefault="00670047" w:rsidP="009D23D2">
            <w:pPr>
              <w:pStyle w:val="Default"/>
              <w:numPr>
                <w:ilvl w:val="0"/>
                <w:numId w:val="5"/>
              </w:numPr>
              <w:spacing w:after="120"/>
              <w:rPr>
                <w:rFonts w:asciiTheme="minorHAnsi" w:hAnsiTheme="minorHAnsi"/>
                <w:sz w:val="22"/>
                <w:szCs w:val="22"/>
              </w:rPr>
            </w:pPr>
            <w:r w:rsidRPr="009935C8">
              <w:rPr>
                <w:rFonts w:asciiTheme="minorHAnsi" w:hAnsiTheme="minorHAnsi"/>
                <w:sz w:val="22"/>
                <w:szCs w:val="22"/>
              </w:rPr>
              <w:t xml:space="preserve">Current Board Roster indicating which members meet this criterion </w:t>
            </w:r>
          </w:p>
        </w:tc>
      </w:tr>
      <w:tr w:rsidR="00670047" w:rsidRPr="009935C8" w:rsidTr="00B30747">
        <w:trPr>
          <w:jc w:val="center"/>
        </w:trPr>
        <w:tc>
          <w:tcPr>
            <w:tcW w:w="9350" w:type="dxa"/>
            <w:gridSpan w:val="2"/>
            <w:shd w:val="clear" w:color="auto" w:fill="E7E6E6" w:themeFill="background2"/>
            <w:vAlign w:val="center"/>
          </w:tcPr>
          <w:p w:rsidR="00D00DBD" w:rsidRPr="009935C8" w:rsidRDefault="00D00DBD" w:rsidP="00D00DBD">
            <w:pPr>
              <w:pStyle w:val="Default"/>
              <w:spacing w:after="120"/>
              <w:rPr>
                <w:rFonts w:asciiTheme="minorHAnsi" w:hAnsiTheme="minorHAnsi" w:cstheme="minorHAnsi"/>
                <w:i/>
                <w:sz w:val="22"/>
                <w:szCs w:val="18"/>
              </w:rPr>
            </w:pPr>
            <w:r>
              <w:rPr>
                <w:rFonts w:asciiTheme="minorHAnsi" w:hAnsiTheme="minorHAnsi" w:cstheme="minorHAnsi"/>
                <w:b/>
                <w:sz w:val="22"/>
                <w:szCs w:val="18"/>
              </w:rPr>
              <w:t>CERTIFICATION OF APPLICANT</w:t>
            </w:r>
            <w:r w:rsidRPr="009935C8">
              <w:rPr>
                <w:rFonts w:asciiTheme="minorHAnsi" w:hAnsiTheme="minorHAnsi" w:cstheme="minorHAnsi"/>
                <w:i/>
                <w:sz w:val="22"/>
                <w:szCs w:val="18"/>
              </w:rPr>
              <w:t xml:space="preserve">: </w:t>
            </w:r>
          </w:p>
          <w:p w:rsidR="00670047" w:rsidRPr="00D00DBD" w:rsidRDefault="00D00DBD" w:rsidP="009D23D2">
            <w:pPr>
              <w:pStyle w:val="Default"/>
              <w:numPr>
                <w:ilvl w:val="0"/>
                <w:numId w:val="27"/>
              </w:numPr>
              <w:spacing w:after="120"/>
              <w:rPr>
                <w:rFonts w:asciiTheme="minorHAnsi" w:hAnsiTheme="minorHAnsi" w:cstheme="minorHAnsi"/>
                <w:i/>
                <w:sz w:val="22"/>
                <w:szCs w:val="18"/>
              </w:rPr>
            </w:pPr>
            <w:r>
              <w:rPr>
                <w:rFonts w:asciiTheme="minorHAnsi" w:hAnsiTheme="minorHAnsi" w:cstheme="minorHAnsi"/>
                <w:i/>
                <w:sz w:val="22"/>
                <w:szCs w:val="22"/>
              </w:rPr>
              <w:t>I hereby certify that the above-checked document was previously submitted to KHC to demonstrate this CHDO requirement and that it has not changed since that previous submission.</w:t>
            </w:r>
          </w:p>
        </w:tc>
      </w:tr>
      <w:tr w:rsidR="00670047" w:rsidRPr="009935C8" w:rsidTr="00670047">
        <w:trPr>
          <w:trHeight w:val="413"/>
          <w:jc w:val="center"/>
        </w:trPr>
        <w:tc>
          <w:tcPr>
            <w:tcW w:w="9350" w:type="dxa"/>
            <w:gridSpan w:val="2"/>
            <w:shd w:val="clear" w:color="auto" w:fill="FFFFFF" w:themeFill="background1"/>
          </w:tcPr>
          <w:p w:rsidR="00670047" w:rsidRPr="009935C8" w:rsidRDefault="00B37D5D" w:rsidP="00B37D5D">
            <w:pPr>
              <w:pStyle w:val="Default"/>
              <w:spacing w:after="120"/>
              <w:rPr>
                <w:rFonts w:asciiTheme="minorHAnsi" w:hAnsiTheme="minorHAnsi" w:cstheme="minorHAnsi"/>
                <w:b/>
                <w:i/>
                <w:sz w:val="22"/>
                <w:szCs w:val="22"/>
              </w:rPr>
            </w:pPr>
            <w:r>
              <w:rPr>
                <w:rFonts w:asciiTheme="minorHAnsi" w:hAnsiTheme="minorHAnsi" w:cstheme="minorHAnsi"/>
                <w:b/>
                <w:i/>
                <w:sz w:val="22"/>
                <w:szCs w:val="22"/>
              </w:rPr>
              <w:t xml:space="preserve">8.  </w:t>
            </w:r>
            <w:r w:rsidR="00670047" w:rsidRPr="009935C8">
              <w:rPr>
                <w:rFonts w:asciiTheme="minorHAnsi" w:hAnsiTheme="minorHAnsi" w:cstheme="minorHAnsi"/>
                <w:b/>
                <w:i/>
                <w:sz w:val="22"/>
                <w:szCs w:val="22"/>
              </w:rPr>
              <w:t>Requirement</w:t>
            </w:r>
          </w:p>
          <w:p w:rsidR="00670047" w:rsidRPr="009935C8" w:rsidRDefault="00670047" w:rsidP="009D23D2">
            <w:pPr>
              <w:pStyle w:val="Default"/>
              <w:spacing w:before="60" w:after="60"/>
              <w:ind w:left="-18"/>
              <w:rPr>
                <w:rFonts w:asciiTheme="minorHAnsi" w:hAnsiTheme="minorHAnsi" w:cstheme="minorHAnsi"/>
                <w:b/>
                <w:sz w:val="21"/>
                <w:szCs w:val="21"/>
              </w:rPr>
            </w:pPr>
            <w:r w:rsidRPr="009935C8">
              <w:rPr>
                <w:rFonts w:asciiTheme="minorHAnsi" w:hAnsiTheme="minorHAnsi"/>
                <w:b/>
                <w:sz w:val="22"/>
                <w:szCs w:val="22"/>
              </w:rPr>
              <w:t xml:space="preserve">The organization </w:t>
            </w:r>
            <w:r w:rsidR="00C53C66" w:rsidRPr="009935C8">
              <w:rPr>
                <w:rFonts w:asciiTheme="minorHAnsi" w:hAnsiTheme="minorHAnsi"/>
                <w:b/>
                <w:sz w:val="22"/>
                <w:szCs w:val="22"/>
              </w:rPr>
              <w:t xml:space="preserve">must </w:t>
            </w:r>
            <w:r w:rsidR="00D00DBD" w:rsidRPr="009935C8">
              <w:rPr>
                <w:rFonts w:asciiTheme="minorHAnsi" w:hAnsiTheme="minorHAnsi"/>
                <w:b/>
                <w:sz w:val="22"/>
                <w:szCs w:val="22"/>
              </w:rPr>
              <w:t>maintain</w:t>
            </w:r>
            <w:r w:rsidR="00D00DBD">
              <w:rPr>
                <w:rFonts w:asciiTheme="minorHAnsi" w:hAnsiTheme="minorHAnsi"/>
                <w:b/>
                <w:sz w:val="22"/>
                <w:szCs w:val="22"/>
              </w:rPr>
              <w:t xml:space="preserve"> accountability to low-income community residents by </w:t>
            </w:r>
            <w:r w:rsidR="00C53C66" w:rsidRPr="009935C8">
              <w:rPr>
                <w:rFonts w:asciiTheme="minorHAnsi" w:hAnsiTheme="minorHAnsi"/>
                <w:b/>
                <w:sz w:val="22"/>
                <w:szCs w:val="22"/>
              </w:rPr>
              <w:t>hav</w:t>
            </w:r>
            <w:r w:rsidR="00D00DBD">
              <w:rPr>
                <w:rFonts w:asciiTheme="minorHAnsi" w:hAnsiTheme="minorHAnsi"/>
                <w:b/>
                <w:sz w:val="22"/>
                <w:szCs w:val="22"/>
              </w:rPr>
              <w:t>ing</w:t>
            </w:r>
            <w:r w:rsidRPr="009935C8">
              <w:rPr>
                <w:rFonts w:asciiTheme="minorHAnsi" w:hAnsiTheme="minorHAnsi"/>
                <w:b/>
                <w:sz w:val="22"/>
                <w:szCs w:val="22"/>
              </w:rPr>
              <w:t xml:space="preserve"> a formal </w:t>
            </w:r>
            <w:r w:rsidR="00C53C66" w:rsidRPr="009935C8">
              <w:rPr>
                <w:rFonts w:asciiTheme="minorHAnsi" w:hAnsiTheme="minorHAnsi"/>
                <w:b/>
                <w:sz w:val="22"/>
                <w:szCs w:val="22"/>
              </w:rPr>
              <w:t>process for low</w:t>
            </w:r>
            <w:r w:rsidR="00D00DBD">
              <w:rPr>
                <w:rFonts w:asciiTheme="minorHAnsi" w:hAnsiTheme="minorHAnsi"/>
                <w:b/>
                <w:sz w:val="22"/>
                <w:szCs w:val="22"/>
              </w:rPr>
              <w:t>-</w:t>
            </w:r>
            <w:r w:rsidRPr="009935C8">
              <w:rPr>
                <w:rFonts w:asciiTheme="minorHAnsi" w:hAnsiTheme="minorHAnsi"/>
                <w:b/>
                <w:sz w:val="22"/>
                <w:szCs w:val="22"/>
              </w:rPr>
              <w:t>income program beneficiaries to advise the organization in its decisions regarding the design, siting, development, and management of affordable housing projects [§92.2 CHDO definition paragraph (8)(ii)]</w:t>
            </w:r>
          </w:p>
        </w:tc>
      </w:tr>
      <w:tr w:rsidR="00670047" w:rsidRPr="009935C8" w:rsidTr="00B30747">
        <w:trPr>
          <w:trHeight w:val="1448"/>
          <w:jc w:val="center"/>
        </w:trPr>
        <w:tc>
          <w:tcPr>
            <w:tcW w:w="2658" w:type="dxa"/>
            <w:shd w:val="clear" w:color="auto" w:fill="E7E6E6" w:themeFill="background2"/>
          </w:tcPr>
          <w:p w:rsidR="00670047" w:rsidRPr="009935C8" w:rsidRDefault="009935C8" w:rsidP="009D23D2">
            <w:pPr>
              <w:spacing w:after="120"/>
              <w:rPr>
                <w:rFonts w:cstheme="minorHAnsi"/>
                <w:i/>
              </w:rPr>
            </w:pPr>
            <w:r w:rsidRPr="009935C8">
              <w:rPr>
                <w:rFonts w:cstheme="minorHAnsi"/>
                <w:i/>
              </w:rPr>
              <w:t>KHC</w:t>
            </w:r>
            <w:r w:rsidR="00670047" w:rsidRPr="009935C8">
              <w:rPr>
                <w:rFonts w:cstheme="minorHAnsi"/>
                <w:i/>
              </w:rPr>
              <w:t xml:space="preserve"> Determination</w:t>
            </w:r>
          </w:p>
          <w:p w:rsidR="00670047" w:rsidRPr="009935C8" w:rsidRDefault="00670047" w:rsidP="009D23D2">
            <w:pPr>
              <w:spacing w:after="120"/>
              <w:rPr>
                <w:rFonts w:cstheme="minorHAnsi"/>
                <w:i/>
              </w:rPr>
            </w:pPr>
            <w:r w:rsidRPr="009935C8">
              <w:rPr>
                <w:rFonts w:cstheme="minorHAnsi"/>
                <w:i/>
              </w:rPr>
              <w:t>Criterion Met:</w:t>
            </w:r>
          </w:p>
          <w:p w:rsidR="00670047" w:rsidRPr="009935C8" w:rsidRDefault="00670047" w:rsidP="009D23D2">
            <w:pPr>
              <w:spacing w:after="120"/>
              <w:rPr>
                <w:rFonts w:cstheme="minorHAnsi"/>
              </w:rPr>
            </w:pPr>
            <w:r w:rsidRPr="009935C8">
              <w:rPr>
                <w:rFonts w:cstheme="minorHAnsi"/>
              </w:rPr>
              <w:sym w:font="Symbol" w:char="F07F"/>
            </w:r>
            <w:r w:rsidRPr="009935C8">
              <w:rPr>
                <w:rFonts w:cstheme="minorHAnsi"/>
              </w:rPr>
              <w:t xml:space="preserve"> Yes   </w:t>
            </w:r>
            <w:r w:rsidRPr="009935C8">
              <w:rPr>
                <w:rFonts w:cstheme="minorHAnsi"/>
              </w:rPr>
              <w:sym w:font="Symbol" w:char="F07F"/>
            </w:r>
            <w:r w:rsidRPr="009935C8">
              <w:rPr>
                <w:rFonts w:cstheme="minorHAnsi"/>
              </w:rPr>
              <w:t xml:space="preserve"> No</w:t>
            </w:r>
          </w:p>
        </w:tc>
        <w:tc>
          <w:tcPr>
            <w:tcW w:w="6692" w:type="dxa"/>
          </w:tcPr>
          <w:p w:rsidR="00670047" w:rsidRPr="009935C8" w:rsidRDefault="00670047" w:rsidP="009D23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sidRPr="009935C8">
              <w:rPr>
                <w:rFonts w:asciiTheme="minorHAnsi" w:hAnsiTheme="minorHAnsi"/>
                <w:i/>
                <w:sz w:val="22"/>
                <w:szCs w:val="22"/>
              </w:rPr>
              <w:t>Documentation submitted to demonstrate this item:</w:t>
            </w:r>
          </w:p>
          <w:p w:rsidR="00670047" w:rsidRPr="009935C8" w:rsidRDefault="00670047" w:rsidP="009D23D2">
            <w:pPr>
              <w:pStyle w:val="Default"/>
              <w:numPr>
                <w:ilvl w:val="0"/>
                <w:numId w:val="5"/>
              </w:numPr>
              <w:spacing w:after="120"/>
              <w:rPr>
                <w:rFonts w:asciiTheme="minorHAnsi" w:hAnsiTheme="minorHAnsi"/>
                <w:sz w:val="22"/>
                <w:szCs w:val="22"/>
              </w:rPr>
            </w:pPr>
            <w:r w:rsidRPr="009935C8">
              <w:rPr>
                <w:rFonts w:asciiTheme="minorHAnsi" w:hAnsiTheme="minorHAnsi"/>
                <w:sz w:val="22"/>
                <w:szCs w:val="22"/>
              </w:rPr>
              <w:t>By-laws, OR</w:t>
            </w:r>
          </w:p>
          <w:p w:rsidR="00670047" w:rsidRPr="009935C8" w:rsidRDefault="00D00DBD" w:rsidP="009D23D2">
            <w:pPr>
              <w:pStyle w:val="Default"/>
              <w:numPr>
                <w:ilvl w:val="0"/>
                <w:numId w:val="5"/>
              </w:numPr>
              <w:spacing w:after="120"/>
              <w:rPr>
                <w:rFonts w:asciiTheme="minorHAnsi" w:hAnsiTheme="minorHAnsi"/>
                <w:sz w:val="22"/>
                <w:szCs w:val="22"/>
              </w:rPr>
            </w:pPr>
            <w:r>
              <w:rPr>
                <w:rFonts w:asciiTheme="minorHAnsi" w:hAnsiTheme="minorHAnsi"/>
                <w:sz w:val="22"/>
                <w:szCs w:val="22"/>
              </w:rPr>
              <w:t xml:space="preserve">Board </w:t>
            </w:r>
            <w:r w:rsidR="00670047" w:rsidRPr="009935C8">
              <w:rPr>
                <w:rFonts w:asciiTheme="minorHAnsi" w:hAnsiTheme="minorHAnsi"/>
                <w:sz w:val="22"/>
                <w:szCs w:val="22"/>
              </w:rPr>
              <w:t>Resolutions, OR</w:t>
            </w:r>
          </w:p>
          <w:p w:rsidR="00670047" w:rsidRPr="009935C8" w:rsidRDefault="00D00DBD" w:rsidP="009D23D2">
            <w:pPr>
              <w:pStyle w:val="Default"/>
              <w:numPr>
                <w:ilvl w:val="0"/>
                <w:numId w:val="5"/>
              </w:numPr>
              <w:spacing w:after="120"/>
              <w:rPr>
                <w:rFonts w:asciiTheme="minorHAnsi" w:hAnsiTheme="minorHAnsi"/>
                <w:sz w:val="22"/>
                <w:szCs w:val="22"/>
              </w:rPr>
            </w:pPr>
            <w:r>
              <w:rPr>
                <w:rFonts w:asciiTheme="minorHAnsi" w:hAnsiTheme="minorHAnsi"/>
                <w:sz w:val="22"/>
                <w:szCs w:val="22"/>
              </w:rPr>
              <w:t xml:space="preserve">Policies and </w:t>
            </w:r>
            <w:r w:rsidR="00670047" w:rsidRPr="009935C8">
              <w:rPr>
                <w:rFonts w:asciiTheme="minorHAnsi" w:hAnsiTheme="minorHAnsi"/>
                <w:sz w:val="22"/>
                <w:szCs w:val="22"/>
              </w:rPr>
              <w:t>procedures</w:t>
            </w:r>
            <w:r>
              <w:rPr>
                <w:rFonts w:asciiTheme="minorHAnsi" w:hAnsiTheme="minorHAnsi"/>
                <w:sz w:val="22"/>
                <w:szCs w:val="22"/>
              </w:rPr>
              <w:t xml:space="preserve"> regarding the process</w:t>
            </w:r>
            <w:r w:rsidR="00670047" w:rsidRPr="009935C8">
              <w:rPr>
                <w:rFonts w:asciiTheme="minorHAnsi" w:hAnsiTheme="minorHAnsi"/>
                <w:sz w:val="22"/>
                <w:szCs w:val="22"/>
              </w:rPr>
              <w:t xml:space="preserve">, </w:t>
            </w:r>
            <w:r w:rsidR="007B630C">
              <w:rPr>
                <w:rFonts w:asciiTheme="minorHAnsi" w:hAnsiTheme="minorHAnsi"/>
                <w:sz w:val="22"/>
                <w:szCs w:val="22"/>
                <w:u w:val="single"/>
              </w:rPr>
              <w:t>OR</w:t>
            </w:r>
          </w:p>
          <w:p w:rsidR="00565455" w:rsidRPr="00D00DBD" w:rsidRDefault="00670047" w:rsidP="00D00DBD">
            <w:pPr>
              <w:pStyle w:val="Default"/>
              <w:numPr>
                <w:ilvl w:val="0"/>
                <w:numId w:val="5"/>
              </w:numPr>
              <w:spacing w:after="120"/>
              <w:rPr>
                <w:rFonts w:asciiTheme="minorHAnsi" w:hAnsiTheme="minorHAnsi"/>
                <w:sz w:val="22"/>
                <w:szCs w:val="22"/>
              </w:rPr>
            </w:pPr>
            <w:r w:rsidRPr="009935C8">
              <w:rPr>
                <w:rFonts w:asciiTheme="minorHAnsi" w:hAnsiTheme="minorHAnsi"/>
                <w:sz w:val="22"/>
                <w:szCs w:val="22"/>
              </w:rPr>
              <w:t>Statement signed by the chief executive officer describing input sought and received on the current project proposal</w:t>
            </w:r>
          </w:p>
        </w:tc>
      </w:tr>
      <w:tr w:rsidR="00670047" w:rsidRPr="009935C8" w:rsidTr="00B30747">
        <w:trPr>
          <w:jc w:val="center"/>
        </w:trPr>
        <w:tc>
          <w:tcPr>
            <w:tcW w:w="9350" w:type="dxa"/>
            <w:gridSpan w:val="2"/>
            <w:shd w:val="clear" w:color="auto" w:fill="E7E6E6" w:themeFill="background2"/>
            <w:vAlign w:val="center"/>
          </w:tcPr>
          <w:p w:rsidR="00D00DBD" w:rsidRPr="009935C8" w:rsidRDefault="00D00DBD" w:rsidP="00D00DBD">
            <w:pPr>
              <w:pStyle w:val="Default"/>
              <w:spacing w:after="120"/>
              <w:rPr>
                <w:rFonts w:asciiTheme="minorHAnsi" w:hAnsiTheme="minorHAnsi" w:cstheme="minorHAnsi"/>
                <w:i/>
                <w:sz w:val="22"/>
                <w:szCs w:val="18"/>
              </w:rPr>
            </w:pPr>
            <w:r>
              <w:rPr>
                <w:rFonts w:asciiTheme="minorHAnsi" w:hAnsiTheme="minorHAnsi" w:cstheme="minorHAnsi"/>
                <w:b/>
                <w:sz w:val="22"/>
                <w:szCs w:val="18"/>
              </w:rPr>
              <w:t>CERTIFICATION OF APPLICANT</w:t>
            </w:r>
            <w:r w:rsidRPr="009935C8">
              <w:rPr>
                <w:rFonts w:asciiTheme="minorHAnsi" w:hAnsiTheme="minorHAnsi" w:cstheme="minorHAnsi"/>
                <w:i/>
                <w:sz w:val="22"/>
                <w:szCs w:val="18"/>
              </w:rPr>
              <w:t xml:space="preserve">: </w:t>
            </w:r>
          </w:p>
          <w:p w:rsidR="00A81781" w:rsidRPr="00D00DBD" w:rsidRDefault="00D00DBD" w:rsidP="009D23D2">
            <w:pPr>
              <w:pStyle w:val="Default"/>
              <w:numPr>
                <w:ilvl w:val="0"/>
                <w:numId w:val="28"/>
              </w:numPr>
              <w:spacing w:after="120"/>
              <w:rPr>
                <w:rFonts w:asciiTheme="minorHAnsi" w:hAnsiTheme="minorHAnsi" w:cstheme="minorHAnsi"/>
                <w:i/>
                <w:sz w:val="22"/>
                <w:szCs w:val="22"/>
              </w:rPr>
            </w:pPr>
            <w:r>
              <w:rPr>
                <w:rFonts w:asciiTheme="minorHAnsi" w:hAnsiTheme="minorHAnsi" w:cstheme="minorHAnsi"/>
                <w:i/>
                <w:sz w:val="22"/>
                <w:szCs w:val="22"/>
              </w:rPr>
              <w:t>I hereby certify that the above-checked document was previously submitted to KHC to demonstrate this CHDO requirement and that it has not changed since that previous submission.</w:t>
            </w:r>
          </w:p>
        </w:tc>
      </w:tr>
      <w:tr w:rsidR="00670047" w:rsidRPr="009935C8" w:rsidTr="00670047">
        <w:trPr>
          <w:jc w:val="center"/>
        </w:trPr>
        <w:tc>
          <w:tcPr>
            <w:tcW w:w="9350" w:type="dxa"/>
            <w:gridSpan w:val="2"/>
            <w:shd w:val="clear" w:color="auto" w:fill="FFFFFF" w:themeFill="background1"/>
          </w:tcPr>
          <w:p w:rsidR="00670047" w:rsidRPr="009935C8" w:rsidRDefault="00B37D5D" w:rsidP="00B37D5D">
            <w:pPr>
              <w:pStyle w:val="Default"/>
              <w:spacing w:before="60" w:after="60"/>
              <w:rPr>
                <w:rFonts w:asciiTheme="minorHAnsi" w:hAnsiTheme="minorHAnsi" w:cstheme="minorHAnsi"/>
                <w:b/>
                <w:i/>
                <w:sz w:val="22"/>
                <w:szCs w:val="22"/>
              </w:rPr>
            </w:pPr>
            <w:r>
              <w:rPr>
                <w:rFonts w:asciiTheme="minorHAnsi" w:hAnsiTheme="minorHAnsi" w:cstheme="minorHAnsi"/>
                <w:b/>
                <w:i/>
                <w:sz w:val="22"/>
                <w:szCs w:val="22"/>
              </w:rPr>
              <w:t xml:space="preserve">9. </w:t>
            </w:r>
            <w:r w:rsidR="00670047" w:rsidRPr="009935C8">
              <w:rPr>
                <w:rFonts w:asciiTheme="minorHAnsi" w:hAnsiTheme="minorHAnsi" w:cstheme="minorHAnsi"/>
                <w:b/>
                <w:i/>
                <w:sz w:val="22"/>
                <w:szCs w:val="22"/>
              </w:rPr>
              <w:t>Requirement</w:t>
            </w:r>
          </w:p>
          <w:p w:rsidR="00670047" w:rsidRPr="009935C8" w:rsidRDefault="00670047" w:rsidP="009D23D2">
            <w:pPr>
              <w:pStyle w:val="Default"/>
              <w:spacing w:before="60" w:after="60"/>
              <w:ind w:left="-18"/>
              <w:rPr>
                <w:rFonts w:asciiTheme="minorHAnsi" w:hAnsiTheme="minorHAnsi"/>
                <w:b/>
                <w:sz w:val="22"/>
                <w:szCs w:val="22"/>
              </w:rPr>
            </w:pPr>
            <w:r w:rsidRPr="009935C8">
              <w:rPr>
                <w:rFonts w:asciiTheme="minorHAnsi" w:hAnsiTheme="minorHAnsi"/>
                <w:b/>
                <w:sz w:val="22"/>
                <w:szCs w:val="22"/>
              </w:rPr>
              <w:t>The organization must have a history of serving the community within which housing to be assisted with HOME funds is to be located [§92.2 CHDO definition paragraph (10)]</w:t>
            </w:r>
          </w:p>
          <w:p w:rsidR="00670047" w:rsidRPr="009935C8" w:rsidRDefault="00670047" w:rsidP="00B0634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cstheme="minorHAnsi"/>
                <w:b/>
                <w:sz w:val="21"/>
                <w:szCs w:val="21"/>
              </w:rPr>
            </w:pPr>
            <w:r w:rsidRPr="009935C8">
              <w:rPr>
                <w:rFonts w:asciiTheme="minorHAnsi" w:hAnsiTheme="minorHAnsi"/>
                <w:sz w:val="22"/>
                <w:szCs w:val="22"/>
              </w:rPr>
              <w:t xml:space="preserve">The </w:t>
            </w:r>
            <w:r w:rsidR="00C53C66" w:rsidRPr="009935C8">
              <w:rPr>
                <w:rFonts w:asciiTheme="minorHAnsi" w:hAnsiTheme="minorHAnsi"/>
                <w:sz w:val="22"/>
                <w:szCs w:val="22"/>
              </w:rPr>
              <w:t xml:space="preserve">prospective </w:t>
            </w:r>
            <w:r w:rsidRPr="009935C8">
              <w:rPr>
                <w:rFonts w:asciiTheme="minorHAnsi" w:hAnsiTheme="minorHAnsi"/>
                <w:sz w:val="22"/>
                <w:szCs w:val="22"/>
              </w:rPr>
              <w:t xml:space="preserve">CHDO must be able to show one year of serving the community prior to the date </w:t>
            </w:r>
            <w:r w:rsidR="009935C8" w:rsidRPr="009935C8">
              <w:rPr>
                <w:rFonts w:asciiTheme="minorHAnsi" w:hAnsiTheme="minorHAnsi"/>
                <w:sz w:val="22"/>
                <w:szCs w:val="22"/>
              </w:rPr>
              <w:t>KHC</w:t>
            </w:r>
            <w:r w:rsidRPr="009935C8">
              <w:rPr>
                <w:rFonts w:asciiTheme="minorHAnsi" w:hAnsiTheme="minorHAnsi"/>
                <w:sz w:val="22"/>
                <w:szCs w:val="22"/>
              </w:rPr>
              <w:t xml:space="preserve"> provides HOME funds to the organization. The organization must describe its history (or its parent organization's history) of serving the community by describing activities which it provided (or its parent organization provided), such as, developing new housing, rehabilitating existing stock and managing housing stock, or delivering non-housing services that have had lasting benefits for the community, such as counseling, food relief, or childcare facilities.  </w:t>
            </w:r>
            <w:r w:rsidR="008D4EC9" w:rsidRPr="008D4EC9">
              <w:rPr>
                <w:rFonts w:asciiTheme="minorHAnsi" w:hAnsiTheme="minorHAnsi"/>
                <w:sz w:val="22"/>
                <w:szCs w:val="22"/>
              </w:rPr>
              <w:t>Regional organizations should highlight service history in the specific local community where proposed CHDO project is located</w:t>
            </w:r>
            <w:r w:rsidR="008D4EC9">
              <w:rPr>
                <w:rFonts w:asciiTheme="minorHAnsi" w:hAnsiTheme="minorHAnsi"/>
                <w:sz w:val="22"/>
                <w:szCs w:val="22"/>
              </w:rPr>
              <w:t>.</w:t>
            </w:r>
          </w:p>
        </w:tc>
      </w:tr>
      <w:tr w:rsidR="00670047" w:rsidRPr="009935C8" w:rsidTr="00B30747">
        <w:trPr>
          <w:jc w:val="center"/>
        </w:trPr>
        <w:tc>
          <w:tcPr>
            <w:tcW w:w="2658" w:type="dxa"/>
            <w:shd w:val="clear" w:color="auto" w:fill="E7E6E6" w:themeFill="background2"/>
          </w:tcPr>
          <w:p w:rsidR="00670047" w:rsidRPr="009935C8" w:rsidRDefault="009935C8" w:rsidP="009D23D2">
            <w:pPr>
              <w:spacing w:after="120"/>
              <w:rPr>
                <w:rFonts w:cstheme="minorHAnsi"/>
                <w:i/>
              </w:rPr>
            </w:pPr>
            <w:r w:rsidRPr="009935C8">
              <w:rPr>
                <w:rFonts w:cstheme="minorHAnsi"/>
                <w:i/>
              </w:rPr>
              <w:t>KHC</w:t>
            </w:r>
            <w:r w:rsidR="00670047" w:rsidRPr="009935C8">
              <w:rPr>
                <w:rFonts w:cstheme="minorHAnsi"/>
                <w:i/>
              </w:rPr>
              <w:t xml:space="preserve"> Determination</w:t>
            </w:r>
          </w:p>
          <w:p w:rsidR="00670047" w:rsidRPr="009935C8" w:rsidRDefault="00670047" w:rsidP="009D23D2">
            <w:pPr>
              <w:spacing w:after="120"/>
              <w:rPr>
                <w:rFonts w:cstheme="minorHAnsi"/>
                <w:i/>
              </w:rPr>
            </w:pPr>
            <w:r w:rsidRPr="009935C8">
              <w:rPr>
                <w:rFonts w:cstheme="minorHAnsi"/>
                <w:i/>
              </w:rPr>
              <w:t>Criterion Met:</w:t>
            </w:r>
          </w:p>
          <w:p w:rsidR="00670047" w:rsidRPr="009935C8" w:rsidRDefault="00670047" w:rsidP="009D23D2">
            <w:pPr>
              <w:spacing w:after="120"/>
              <w:rPr>
                <w:rFonts w:cstheme="minorHAnsi"/>
              </w:rPr>
            </w:pPr>
            <w:r w:rsidRPr="009935C8">
              <w:rPr>
                <w:rFonts w:cstheme="minorHAnsi"/>
              </w:rPr>
              <w:sym w:font="Symbol" w:char="F07F"/>
            </w:r>
            <w:r w:rsidRPr="009935C8">
              <w:rPr>
                <w:rFonts w:cstheme="minorHAnsi"/>
              </w:rPr>
              <w:t xml:space="preserve"> Yes   </w:t>
            </w:r>
            <w:r w:rsidRPr="009935C8">
              <w:rPr>
                <w:rFonts w:cstheme="minorHAnsi"/>
              </w:rPr>
              <w:sym w:font="Symbol" w:char="F07F"/>
            </w:r>
            <w:r w:rsidRPr="009935C8">
              <w:rPr>
                <w:rFonts w:cstheme="minorHAnsi"/>
              </w:rPr>
              <w:t xml:space="preserve"> No</w:t>
            </w:r>
          </w:p>
        </w:tc>
        <w:tc>
          <w:tcPr>
            <w:tcW w:w="6692" w:type="dxa"/>
          </w:tcPr>
          <w:p w:rsidR="00670047" w:rsidRPr="009935C8" w:rsidRDefault="00670047" w:rsidP="009D23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sidRPr="009935C8">
              <w:rPr>
                <w:rFonts w:asciiTheme="minorHAnsi" w:hAnsiTheme="minorHAnsi"/>
                <w:i/>
                <w:sz w:val="22"/>
                <w:szCs w:val="22"/>
              </w:rPr>
              <w:t>Documentation submitted to demonstrate this item</w:t>
            </w:r>
            <w:r w:rsidRPr="009935C8">
              <w:rPr>
                <w:rFonts w:asciiTheme="minorHAnsi" w:hAnsiTheme="minorHAnsi" w:cstheme="minorHAnsi"/>
                <w:i/>
                <w:sz w:val="22"/>
                <w:szCs w:val="22"/>
              </w:rPr>
              <w:t>:</w:t>
            </w:r>
          </w:p>
          <w:p w:rsidR="00F5315D" w:rsidRDefault="00F5315D" w:rsidP="00F5315D">
            <w:pPr>
              <w:pStyle w:val="Default"/>
              <w:numPr>
                <w:ilvl w:val="0"/>
                <w:numId w:val="5"/>
              </w:numPr>
              <w:spacing w:after="120"/>
              <w:rPr>
                <w:rFonts w:asciiTheme="minorHAnsi" w:hAnsiTheme="minorHAnsi"/>
                <w:sz w:val="22"/>
                <w:szCs w:val="22"/>
              </w:rPr>
            </w:pPr>
            <w:r>
              <w:rPr>
                <w:rFonts w:asciiTheme="minorHAnsi" w:hAnsiTheme="minorHAnsi"/>
                <w:sz w:val="22"/>
                <w:szCs w:val="22"/>
              </w:rPr>
              <w:t>Informational materials (e.g. brochures, pamphlets, yearly reports) explaining the organization’s services and length of existence; OR</w:t>
            </w:r>
          </w:p>
          <w:p w:rsidR="00565455" w:rsidRPr="00F5315D" w:rsidRDefault="00670047" w:rsidP="00F5315D">
            <w:pPr>
              <w:pStyle w:val="Default"/>
              <w:numPr>
                <w:ilvl w:val="0"/>
                <w:numId w:val="5"/>
              </w:numPr>
              <w:spacing w:after="120"/>
              <w:rPr>
                <w:rFonts w:asciiTheme="minorHAnsi" w:hAnsiTheme="minorHAnsi"/>
                <w:sz w:val="22"/>
                <w:szCs w:val="22"/>
              </w:rPr>
            </w:pPr>
            <w:r w:rsidRPr="009935C8">
              <w:rPr>
                <w:rFonts w:asciiTheme="minorHAnsi" w:hAnsiTheme="minorHAnsi"/>
                <w:sz w:val="22"/>
                <w:szCs w:val="22"/>
              </w:rPr>
              <w:t>A statement that documents at least one year of experience in serving the community</w:t>
            </w:r>
            <w:r w:rsidR="00C53C66" w:rsidRPr="009935C8">
              <w:rPr>
                <w:rFonts w:asciiTheme="minorHAnsi" w:hAnsiTheme="minorHAnsi"/>
                <w:sz w:val="22"/>
                <w:szCs w:val="22"/>
              </w:rPr>
              <w:t xml:space="preserve"> by the organization, or if newly formed, by the organization’s nonprofit parent organization</w:t>
            </w:r>
            <w:r w:rsidR="00B37D5D">
              <w:rPr>
                <w:rFonts w:asciiTheme="minorHAnsi" w:hAnsiTheme="minorHAnsi"/>
                <w:sz w:val="22"/>
                <w:szCs w:val="22"/>
              </w:rPr>
              <w:t>.</w:t>
            </w:r>
          </w:p>
        </w:tc>
      </w:tr>
      <w:tr w:rsidR="00670047" w:rsidRPr="009935C8" w:rsidTr="00B30747">
        <w:trPr>
          <w:jc w:val="center"/>
        </w:trPr>
        <w:tc>
          <w:tcPr>
            <w:tcW w:w="9350" w:type="dxa"/>
            <w:gridSpan w:val="2"/>
            <w:shd w:val="clear" w:color="auto" w:fill="E7E6E6" w:themeFill="background2"/>
          </w:tcPr>
          <w:p w:rsidR="00F5315D" w:rsidRPr="009935C8" w:rsidRDefault="00F5315D" w:rsidP="00F5315D">
            <w:pPr>
              <w:pStyle w:val="Default"/>
              <w:spacing w:after="120"/>
              <w:rPr>
                <w:rFonts w:asciiTheme="minorHAnsi" w:hAnsiTheme="minorHAnsi" w:cstheme="minorHAnsi"/>
                <w:i/>
                <w:sz w:val="22"/>
                <w:szCs w:val="18"/>
              </w:rPr>
            </w:pPr>
            <w:r>
              <w:rPr>
                <w:rFonts w:asciiTheme="minorHAnsi" w:hAnsiTheme="minorHAnsi" w:cstheme="minorHAnsi"/>
                <w:b/>
                <w:sz w:val="22"/>
                <w:szCs w:val="18"/>
              </w:rPr>
              <w:t>CERTIFICATION OF APPLICANT</w:t>
            </w:r>
            <w:r w:rsidRPr="009935C8">
              <w:rPr>
                <w:rFonts w:asciiTheme="minorHAnsi" w:hAnsiTheme="minorHAnsi" w:cstheme="minorHAnsi"/>
                <w:i/>
                <w:sz w:val="22"/>
                <w:szCs w:val="18"/>
              </w:rPr>
              <w:t xml:space="preserve">: </w:t>
            </w:r>
          </w:p>
          <w:p w:rsidR="00670047" w:rsidRDefault="00F5315D" w:rsidP="00F5315D">
            <w:pPr>
              <w:pStyle w:val="Default"/>
              <w:numPr>
                <w:ilvl w:val="0"/>
                <w:numId w:val="29"/>
              </w:numPr>
              <w:rPr>
                <w:rFonts w:asciiTheme="minorHAnsi" w:hAnsiTheme="minorHAnsi" w:cstheme="minorHAnsi"/>
                <w:i/>
                <w:sz w:val="22"/>
                <w:szCs w:val="22"/>
              </w:rPr>
            </w:pPr>
            <w:r>
              <w:rPr>
                <w:rFonts w:asciiTheme="minorHAnsi" w:hAnsiTheme="minorHAnsi" w:cstheme="minorHAnsi"/>
                <w:i/>
                <w:sz w:val="22"/>
                <w:szCs w:val="22"/>
              </w:rPr>
              <w:t>I hereby certify that the above-checked document was previously submitted to KHC to demonstrate this CHDO requirement and that it has not changed since that previous submission.</w:t>
            </w:r>
          </w:p>
          <w:p w:rsidR="00F5315D" w:rsidRPr="009935C8" w:rsidRDefault="00F5315D" w:rsidP="00F5315D">
            <w:pPr>
              <w:pStyle w:val="Default"/>
              <w:ind w:left="360"/>
              <w:rPr>
                <w:rFonts w:asciiTheme="minorHAnsi" w:hAnsiTheme="minorHAnsi" w:cstheme="minorHAnsi"/>
                <w:i/>
                <w:sz w:val="22"/>
                <w:szCs w:val="22"/>
              </w:rPr>
            </w:pPr>
          </w:p>
        </w:tc>
      </w:tr>
      <w:tr w:rsidR="00E857E9" w:rsidRPr="009935C8" w:rsidTr="00640C7B">
        <w:trPr>
          <w:jc w:val="center"/>
        </w:trPr>
        <w:tc>
          <w:tcPr>
            <w:tcW w:w="9350" w:type="dxa"/>
            <w:gridSpan w:val="2"/>
            <w:shd w:val="clear" w:color="auto" w:fill="DEEAF6" w:themeFill="accent1" w:themeFillTint="33"/>
          </w:tcPr>
          <w:p w:rsidR="00E857E9" w:rsidRPr="009935C8" w:rsidRDefault="00E857E9" w:rsidP="009D23D2">
            <w:pPr>
              <w:rPr>
                <w:b/>
                <w:sz w:val="28"/>
                <w:szCs w:val="28"/>
              </w:rPr>
            </w:pPr>
            <w:r w:rsidRPr="009935C8">
              <w:rPr>
                <w:b/>
                <w:sz w:val="28"/>
                <w:szCs w:val="28"/>
              </w:rPr>
              <w:t xml:space="preserve">Part </w:t>
            </w:r>
            <w:r w:rsidR="00513066">
              <w:rPr>
                <w:b/>
                <w:sz w:val="28"/>
                <w:szCs w:val="28"/>
              </w:rPr>
              <w:t>C</w:t>
            </w:r>
            <w:r w:rsidRPr="009935C8">
              <w:rPr>
                <w:b/>
                <w:sz w:val="28"/>
                <w:szCs w:val="28"/>
              </w:rPr>
              <w:t>: Capacity</w:t>
            </w:r>
          </w:p>
        </w:tc>
      </w:tr>
      <w:tr w:rsidR="00E857E9" w:rsidRPr="009935C8" w:rsidTr="00EF4BAD">
        <w:trPr>
          <w:jc w:val="center"/>
        </w:trPr>
        <w:tc>
          <w:tcPr>
            <w:tcW w:w="9350" w:type="dxa"/>
            <w:gridSpan w:val="2"/>
            <w:shd w:val="clear" w:color="auto" w:fill="FFFFFF" w:themeFill="background1"/>
          </w:tcPr>
          <w:p w:rsidR="00E857E9" w:rsidRPr="00513066" w:rsidRDefault="00B37D5D" w:rsidP="00B37D5D">
            <w:pPr>
              <w:pStyle w:val="Default"/>
              <w:spacing w:after="120"/>
              <w:rPr>
                <w:rFonts w:asciiTheme="minorHAnsi" w:hAnsiTheme="minorHAnsi" w:cstheme="minorHAnsi"/>
                <w:b/>
                <w:i/>
                <w:sz w:val="22"/>
                <w:szCs w:val="22"/>
              </w:rPr>
            </w:pPr>
            <w:r w:rsidRPr="00513066">
              <w:rPr>
                <w:rFonts w:asciiTheme="minorHAnsi" w:hAnsiTheme="minorHAnsi" w:cstheme="minorHAnsi"/>
                <w:b/>
                <w:i/>
                <w:sz w:val="22"/>
                <w:szCs w:val="22"/>
              </w:rPr>
              <w:t xml:space="preserve">10. </w:t>
            </w:r>
            <w:r w:rsidR="00E857E9" w:rsidRPr="00513066">
              <w:rPr>
                <w:rFonts w:asciiTheme="minorHAnsi" w:hAnsiTheme="minorHAnsi" w:cstheme="minorHAnsi"/>
                <w:b/>
                <w:i/>
                <w:sz w:val="22"/>
                <w:szCs w:val="22"/>
              </w:rPr>
              <w:t>Requirement</w:t>
            </w:r>
          </w:p>
          <w:p w:rsidR="00E857E9" w:rsidRPr="009935C8" w:rsidRDefault="00E857E9" w:rsidP="009D23D2">
            <w:pPr>
              <w:pStyle w:val="Default"/>
              <w:spacing w:before="60" w:after="60"/>
              <w:rPr>
                <w:rFonts w:asciiTheme="minorHAnsi" w:hAnsiTheme="minorHAnsi" w:cstheme="minorHAnsi"/>
                <w:b/>
                <w:sz w:val="22"/>
                <w:szCs w:val="22"/>
              </w:rPr>
            </w:pPr>
            <w:r w:rsidRPr="009935C8">
              <w:rPr>
                <w:rFonts w:asciiTheme="minorHAnsi" w:hAnsiTheme="minorHAnsi"/>
                <w:b/>
                <w:sz w:val="22"/>
                <w:szCs w:val="22"/>
              </w:rPr>
              <w:t>The organization must conform to the financial accountability standards of 2 CFR 200.302</w:t>
            </w:r>
            <w:r w:rsidR="00F10209">
              <w:rPr>
                <w:rFonts w:asciiTheme="minorHAnsi" w:hAnsiTheme="minorHAnsi"/>
                <w:b/>
                <w:sz w:val="22"/>
                <w:szCs w:val="22"/>
              </w:rPr>
              <w:t xml:space="preserve"> </w:t>
            </w:r>
            <w:r w:rsidR="0002232A">
              <w:rPr>
                <w:rFonts w:asciiTheme="minorHAnsi" w:hAnsiTheme="minorHAnsi"/>
                <w:b/>
                <w:sz w:val="22"/>
                <w:szCs w:val="22"/>
              </w:rPr>
              <w:t>‘</w:t>
            </w:r>
            <w:r w:rsidR="00F10209">
              <w:rPr>
                <w:rFonts w:asciiTheme="minorHAnsi" w:hAnsiTheme="minorHAnsi"/>
                <w:b/>
                <w:sz w:val="22"/>
                <w:szCs w:val="22"/>
              </w:rPr>
              <w:t>Financial Management</w:t>
            </w:r>
            <w:r w:rsidR="0002232A">
              <w:rPr>
                <w:rFonts w:asciiTheme="minorHAnsi" w:hAnsiTheme="minorHAnsi"/>
                <w:b/>
                <w:sz w:val="22"/>
                <w:szCs w:val="22"/>
              </w:rPr>
              <w:t>’</w:t>
            </w:r>
            <w:r w:rsidR="002D3A0C" w:rsidRPr="009935C8">
              <w:rPr>
                <w:rFonts w:asciiTheme="minorHAnsi" w:hAnsiTheme="minorHAnsi"/>
                <w:b/>
                <w:sz w:val="22"/>
                <w:szCs w:val="22"/>
              </w:rPr>
              <w:t xml:space="preserve"> and 200.303</w:t>
            </w:r>
            <w:r w:rsidR="00F10209">
              <w:rPr>
                <w:rFonts w:asciiTheme="minorHAnsi" w:hAnsiTheme="minorHAnsi"/>
                <w:b/>
                <w:sz w:val="22"/>
                <w:szCs w:val="22"/>
              </w:rPr>
              <w:t xml:space="preserve"> </w:t>
            </w:r>
            <w:r w:rsidR="0002232A">
              <w:rPr>
                <w:rFonts w:asciiTheme="minorHAnsi" w:hAnsiTheme="minorHAnsi"/>
                <w:b/>
                <w:sz w:val="22"/>
                <w:szCs w:val="22"/>
              </w:rPr>
              <w:t>‘</w:t>
            </w:r>
            <w:r w:rsidR="00F10209">
              <w:rPr>
                <w:rFonts w:asciiTheme="minorHAnsi" w:hAnsiTheme="minorHAnsi"/>
                <w:b/>
                <w:sz w:val="22"/>
                <w:szCs w:val="22"/>
              </w:rPr>
              <w:t>Internal Controls</w:t>
            </w:r>
            <w:r w:rsidR="0002232A">
              <w:rPr>
                <w:rFonts w:asciiTheme="minorHAnsi" w:hAnsiTheme="minorHAnsi"/>
                <w:b/>
                <w:sz w:val="22"/>
                <w:szCs w:val="22"/>
              </w:rPr>
              <w:t>’</w:t>
            </w:r>
            <w:r w:rsidRPr="009935C8">
              <w:rPr>
                <w:rFonts w:asciiTheme="minorHAnsi" w:hAnsiTheme="minorHAnsi"/>
                <w:b/>
                <w:sz w:val="22"/>
                <w:szCs w:val="22"/>
              </w:rPr>
              <w:t xml:space="preserve"> [§92.2 CHDO definition paragraph (6)]</w:t>
            </w:r>
          </w:p>
        </w:tc>
      </w:tr>
      <w:tr w:rsidR="00E857E9" w:rsidRPr="009935C8" w:rsidTr="00B30747">
        <w:trPr>
          <w:jc w:val="center"/>
        </w:trPr>
        <w:tc>
          <w:tcPr>
            <w:tcW w:w="2658" w:type="dxa"/>
            <w:shd w:val="clear" w:color="auto" w:fill="E7E6E6" w:themeFill="background2"/>
          </w:tcPr>
          <w:p w:rsidR="00E857E9" w:rsidRPr="009935C8" w:rsidRDefault="009935C8" w:rsidP="009D23D2">
            <w:pPr>
              <w:spacing w:after="120"/>
              <w:rPr>
                <w:rFonts w:cstheme="minorHAnsi"/>
                <w:i/>
              </w:rPr>
            </w:pPr>
            <w:r w:rsidRPr="009935C8">
              <w:rPr>
                <w:rFonts w:cstheme="minorHAnsi"/>
                <w:i/>
              </w:rPr>
              <w:t>KHC</w:t>
            </w:r>
            <w:r w:rsidR="00E857E9" w:rsidRPr="009935C8">
              <w:rPr>
                <w:rFonts w:cstheme="minorHAnsi"/>
                <w:i/>
              </w:rPr>
              <w:t xml:space="preserve"> Determination</w:t>
            </w:r>
          </w:p>
          <w:p w:rsidR="00E857E9" w:rsidRPr="009935C8" w:rsidRDefault="00E857E9" w:rsidP="009D23D2">
            <w:pPr>
              <w:spacing w:after="120"/>
              <w:rPr>
                <w:rFonts w:cstheme="minorHAnsi"/>
                <w:i/>
              </w:rPr>
            </w:pPr>
            <w:r w:rsidRPr="009935C8">
              <w:rPr>
                <w:rFonts w:cstheme="minorHAnsi"/>
                <w:i/>
              </w:rPr>
              <w:t>Criterion Met:</w:t>
            </w:r>
          </w:p>
          <w:p w:rsidR="00E857E9" w:rsidRPr="009935C8" w:rsidRDefault="00E857E9" w:rsidP="009D23D2">
            <w:pPr>
              <w:spacing w:after="120"/>
              <w:rPr>
                <w:rFonts w:cstheme="minorHAnsi"/>
              </w:rPr>
            </w:pPr>
            <w:r w:rsidRPr="009935C8">
              <w:rPr>
                <w:rFonts w:cstheme="minorHAnsi"/>
              </w:rPr>
              <w:sym w:font="Symbol" w:char="F07F"/>
            </w:r>
            <w:r w:rsidRPr="009935C8">
              <w:rPr>
                <w:rFonts w:cstheme="minorHAnsi"/>
              </w:rPr>
              <w:t xml:space="preserve"> Yes   </w:t>
            </w:r>
            <w:r w:rsidRPr="009935C8">
              <w:rPr>
                <w:rFonts w:cstheme="minorHAnsi"/>
              </w:rPr>
              <w:sym w:font="Symbol" w:char="F07F"/>
            </w:r>
            <w:r w:rsidRPr="009935C8">
              <w:rPr>
                <w:rFonts w:cstheme="minorHAnsi"/>
              </w:rPr>
              <w:t xml:space="preserve"> No</w:t>
            </w:r>
          </w:p>
        </w:tc>
        <w:tc>
          <w:tcPr>
            <w:tcW w:w="6692" w:type="dxa"/>
          </w:tcPr>
          <w:p w:rsidR="00E857E9" w:rsidRPr="009935C8" w:rsidRDefault="00E857E9" w:rsidP="009D23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sidRPr="009935C8">
              <w:rPr>
                <w:rFonts w:asciiTheme="minorHAnsi" w:hAnsiTheme="minorHAnsi"/>
                <w:i/>
                <w:sz w:val="22"/>
                <w:szCs w:val="22"/>
              </w:rPr>
              <w:t>Documentation submitted to demonstrate this item:</w:t>
            </w:r>
          </w:p>
          <w:p w:rsidR="00E857E9" w:rsidRPr="009935C8" w:rsidRDefault="00E857E9" w:rsidP="009D23D2">
            <w:pPr>
              <w:pStyle w:val="Default"/>
              <w:numPr>
                <w:ilvl w:val="0"/>
                <w:numId w:val="5"/>
              </w:numPr>
              <w:spacing w:after="120"/>
              <w:rPr>
                <w:rFonts w:asciiTheme="minorHAnsi" w:hAnsiTheme="minorHAnsi"/>
                <w:sz w:val="22"/>
                <w:szCs w:val="22"/>
              </w:rPr>
            </w:pPr>
            <w:r w:rsidRPr="009935C8">
              <w:rPr>
                <w:rFonts w:asciiTheme="minorHAnsi" w:hAnsiTheme="minorHAnsi"/>
                <w:sz w:val="22"/>
                <w:szCs w:val="22"/>
              </w:rPr>
              <w:t>A notarized statement by the president or chief financial officer of the organization;</w:t>
            </w:r>
            <w:r w:rsidR="00F5315D">
              <w:rPr>
                <w:rFonts w:asciiTheme="minorHAnsi" w:hAnsiTheme="minorHAnsi"/>
                <w:sz w:val="22"/>
                <w:szCs w:val="22"/>
              </w:rPr>
              <w:t xml:space="preserve"> OR</w:t>
            </w:r>
          </w:p>
          <w:p w:rsidR="00E857E9" w:rsidRPr="00F5315D" w:rsidRDefault="00E857E9" w:rsidP="00F5315D">
            <w:pPr>
              <w:pStyle w:val="Default"/>
              <w:numPr>
                <w:ilvl w:val="0"/>
                <w:numId w:val="5"/>
              </w:numPr>
              <w:spacing w:after="120"/>
              <w:rPr>
                <w:rFonts w:asciiTheme="minorHAnsi" w:hAnsiTheme="minorHAnsi"/>
                <w:sz w:val="22"/>
                <w:szCs w:val="22"/>
              </w:rPr>
            </w:pPr>
            <w:r w:rsidRPr="009935C8">
              <w:rPr>
                <w:rFonts w:asciiTheme="minorHAnsi" w:hAnsiTheme="minorHAnsi"/>
                <w:sz w:val="22"/>
                <w:szCs w:val="22"/>
              </w:rPr>
              <w:t>A certification from a Certified Public Accountant</w:t>
            </w:r>
            <w:r w:rsidR="00F5315D">
              <w:rPr>
                <w:rFonts w:asciiTheme="minorHAnsi" w:hAnsiTheme="minorHAnsi"/>
                <w:sz w:val="22"/>
                <w:szCs w:val="22"/>
              </w:rPr>
              <w:t>.</w:t>
            </w:r>
          </w:p>
        </w:tc>
      </w:tr>
      <w:tr w:rsidR="00E857E9" w:rsidRPr="009935C8" w:rsidTr="00B30747">
        <w:trPr>
          <w:jc w:val="center"/>
        </w:trPr>
        <w:tc>
          <w:tcPr>
            <w:tcW w:w="9350" w:type="dxa"/>
            <w:gridSpan w:val="2"/>
            <w:shd w:val="clear" w:color="auto" w:fill="E7E6E6" w:themeFill="background2"/>
            <w:vAlign w:val="center"/>
          </w:tcPr>
          <w:p w:rsidR="00F5315D" w:rsidRPr="009935C8" w:rsidRDefault="00F5315D" w:rsidP="00F5315D">
            <w:pPr>
              <w:pStyle w:val="Default"/>
              <w:spacing w:after="120"/>
              <w:rPr>
                <w:rFonts w:asciiTheme="minorHAnsi" w:hAnsiTheme="minorHAnsi" w:cstheme="minorHAnsi"/>
                <w:i/>
                <w:sz w:val="22"/>
                <w:szCs w:val="18"/>
              </w:rPr>
            </w:pPr>
            <w:r>
              <w:rPr>
                <w:rFonts w:asciiTheme="minorHAnsi" w:hAnsiTheme="minorHAnsi" w:cstheme="minorHAnsi"/>
                <w:b/>
                <w:sz w:val="22"/>
                <w:szCs w:val="18"/>
              </w:rPr>
              <w:t>CERTIFICATION OF APPLICANT</w:t>
            </w:r>
            <w:r w:rsidRPr="009935C8">
              <w:rPr>
                <w:rFonts w:asciiTheme="minorHAnsi" w:hAnsiTheme="minorHAnsi" w:cstheme="minorHAnsi"/>
                <w:i/>
                <w:sz w:val="22"/>
                <w:szCs w:val="18"/>
              </w:rPr>
              <w:t xml:space="preserve">: </w:t>
            </w:r>
          </w:p>
          <w:p w:rsidR="00E857E9" w:rsidRPr="00F5315D" w:rsidRDefault="00F5315D" w:rsidP="009D23D2">
            <w:pPr>
              <w:pStyle w:val="Default"/>
              <w:numPr>
                <w:ilvl w:val="0"/>
                <w:numId w:val="30"/>
              </w:numPr>
              <w:spacing w:after="120"/>
              <w:rPr>
                <w:rFonts w:asciiTheme="minorHAnsi" w:hAnsiTheme="minorHAnsi" w:cstheme="minorHAnsi"/>
                <w:i/>
                <w:sz w:val="22"/>
                <w:szCs w:val="22"/>
              </w:rPr>
            </w:pPr>
            <w:r>
              <w:rPr>
                <w:rFonts w:asciiTheme="minorHAnsi" w:hAnsiTheme="minorHAnsi" w:cstheme="minorHAnsi"/>
                <w:i/>
                <w:sz w:val="22"/>
                <w:szCs w:val="22"/>
              </w:rPr>
              <w:t>I hereby certify that the above-checked document was previously submitted to KHC to demonstrate this CHDO requirement and that it has not changed since that previous submission.</w:t>
            </w:r>
          </w:p>
        </w:tc>
      </w:tr>
    </w:tbl>
    <w:p w:rsidR="00E857E9" w:rsidRPr="009935C8" w:rsidRDefault="00E857E9" w:rsidP="009D23D2">
      <w:pPr>
        <w:spacing w:line="240" w:lineRule="auto"/>
      </w:pPr>
    </w:p>
    <w:tbl>
      <w:tblPr>
        <w:tblStyle w:val="TableGrid"/>
        <w:tblW w:w="0" w:type="auto"/>
        <w:jc w:val="center"/>
        <w:tblLook w:val="04A0" w:firstRow="1" w:lastRow="0" w:firstColumn="1" w:lastColumn="0" w:noHBand="0" w:noVBand="1"/>
      </w:tblPr>
      <w:tblGrid>
        <w:gridCol w:w="2658"/>
        <w:gridCol w:w="6692"/>
      </w:tblGrid>
      <w:tr w:rsidR="00670047" w:rsidRPr="009935C8" w:rsidTr="00670047">
        <w:trPr>
          <w:trHeight w:val="359"/>
          <w:jc w:val="center"/>
        </w:trPr>
        <w:tc>
          <w:tcPr>
            <w:tcW w:w="9350" w:type="dxa"/>
            <w:gridSpan w:val="2"/>
            <w:shd w:val="clear" w:color="auto" w:fill="FFFFFF" w:themeFill="background1"/>
          </w:tcPr>
          <w:p w:rsidR="00670047" w:rsidRPr="00513066" w:rsidRDefault="00513066" w:rsidP="00513066">
            <w:pPr>
              <w:pStyle w:val="Default"/>
              <w:spacing w:before="60" w:after="60"/>
              <w:rPr>
                <w:rFonts w:asciiTheme="minorHAnsi" w:hAnsiTheme="minorHAnsi" w:cstheme="minorHAnsi"/>
                <w:b/>
                <w:i/>
                <w:sz w:val="22"/>
                <w:szCs w:val="22"/>
              </w:rPr>
            </w:pPr>
            <w:r w:rsidRPr="00513066">
              <w:rPr>
                <w:rFonts w:asciiTheme="minorHAnsi" w:hAnsiTheme="minorHAnsi" w:cstheme="minorHAnsi"/>
                <w:b/>
                <w:i/>
                <w:sz w:val="22"/>
                <w:szCs w:val="22"/>
              </w:rPr>
              <w:t xml:space="preserve">11. </w:t>
            </w:r>
            <w:r w:rsidR="00670047" w:rsidRPr="00513066">
              <w:rPr>
                <w:rFonts w:asciiTheme="minorHAnsi" w:hAnsiTheme="minorHAnsi" w:cstheme="minorHAnsi"/>
                <w:b/>
                <w:i/>
                <w:sz w:val="22"/>
                <w:szCs w:val="22"/>
              </w:rPr>
              <w:t>Requirement</w:t>
            </w:r>
          </w:p>
          <w:p w:rsidR="00670047" w:rsidRPr="009935C8" w:rsidRDefault="00670047" w:rsidP="009D23D2">
            <w:pPr>
              <w:pStyle w:val="Default"/>
              <w:spacing w:before="60" w:after="60"/>
              <w:ind w:left="-18"/>
              <w:rPr>
                <w:rFonts w:asciiTheme="minorHAnsi" w:hAnsiTheme="minorHAnsi" w:cstheme="minorHAnsi"/>
                <w:b/>
                <w:sz w:val="22"/>
                <w:szCs w:val="22"/>
              </w:rPr>
            </w:pPr>
            <w:r w:rsidRPr="009935C8">
              <w:rPr>
                <w:rFonts w:asciiTheme="minorHAnsi" w:hAnsiTheme="minorHAnsi"/>
                <w:b/>
                <w:sz w:val="22"/>
                <w:szCs w:val="22"/>
              </w:rPr>
              <w:t xml:space="preserve">The organization must have demonstrated capacity appropriate to the organization’s role under §92.300 and to the nature of the proposed or anticipated project.  This capacity must be satisfied by having paid employees with housing experience appropriate to the project or, for the first year of </w:t>
            </w:r>
            <w:r w:rsidR="00C53C66" w:rsidRPr="009935C8">
              <w:rPr>
                <w:rFonts w:asciiTheme="minorHAnsi" w:hAnsiTheme="minorHAnsi"/>
                <w:b/>
                <w:sz w:val="22"/>
                <w:szCs w:val="22"/>
              </w:rPr>
              <w:t>funding</w:t>
            </w:r>
            <w:r w:rsidRPr="009935C8">
              <w:rPr>
                <w:rFonts w:asciiTheme="minorHAnsi" w:hAnsiTheme="minorHAnsi"/>
                <w:b/>
                <w:sz w:val="22"/>
                <w:szCs w:val="22"/>
              </w:rPr>
              <w:t xml:space="preserve"> as a CHDO, by having a qualified consultant who will train the organization’s paid employees.  [§92.2 CHDO </w:t>
            </w:r>
            <w:r w:rsidR="001045A5" w:rsidRPr="009935C8">
              <w:rPr>
                <w:rFonts w:asciiTheme="minorHAnsi" w:hAnsiTheme="minorHAnsi"/>
                <w:b/>
                <w:sz w:val="22"/>
                <w:szCs w:val="22"/>
              </w:rPr>
              <w:t>definition paragraph</w:t>
            </w:r>
            <w:r w:rsidRPr="009935C8">
              <w:rPr>
                <w:rFonts w:asciiTheme="minorHAnsi" w:hAnsiTheme="minorHAnsi"/>
                <w:b/>
                <w:sz w:val="22"/>
                <w:szCs w:val="22"/>
              </w:rPr>
              <w:t xml:space="preserve"> (9)]</w:t>
            </w:r>
          </w:p>
        </w:tc>
      </w:tr>
      <w:tr w:rsidR="00670047" w:rsidRPr="009935C8" w:rsidTr="00B30747">
        <w:trPr>
          <w:trHeight w:val="1448"/>
          <w:jc w:val="center"/>
        </w:trPr>
        <w:tc>
          <w:tcPr>
            <w:tcW w:w="2658" w:type="dxa"/>
            <w:shd w:val="clear" w:color="auto" w:fill="E7E6E6" w:themeFill="background2"/>
          </w:tcPr>
          <w:p w:rsidR="00670047" w:rsidRPr="009935C8" w:rsidRDefault="009935C8" w:rsidP="009D23D2">
            <w:pPr>
              <w:spacing w:after="120"/>
              <w:rPr>
                <w:rFonts w:cstheme="minorHAnsi"/>
                <w:i/>
              </w:rPr>
            </w:pPr>
            <w:r w:rsidRPr="009935C8">
              <w:rPr>
                <w:rFonts w:cstheme="minorHAnsi"/>
                <w:i/>
              </w:rPr>
              <w:t>KHC</w:t>
            </w:r>
            <w:r w:rsidR="00670047" w:rsidRPr="009935C8">
              <w:rPr>
                <w:rFonts w:cstheme="minorHAnsi"/>
                <w:i/>
              </w:rPr>
              <w:t xml:space="preserve"> Determination</w:t>
            </w:r>
          </w:p>
          <w:p w:rsidR="00670047" w:rsidRPr="009935C8" w:rsidRDefault="00670047" w:rsidP="009D23D2">
            <w:pPr>
              <w:spacing w:after="120"/>
              <w:rPr>
                <w:rFonts w:cstheme="minorHAnsi"/>
                <w:i/>
              </w:rPr>
            </w:pPr>
            <w:r w:rsidRPr="009935C8">
              <w:rPr>
                <w:rFonts w:cstheme="minorHAnsi"/>
                <w:i/>
              </w:rPr>
              <w:t>Criterion Met:</w:t>
            </w:r>
          </w:p>
          <w:p w:rsidR="00670047" w:rsidRPr="009935C8" w:rsidRDefault="00670047" w:rsidP="009D23D2">
            <w:pPr>
              <w:spacing w:after="120"/>
              <w:rPr>
                <w:rFonts w:cstheme="minorHAnsi"/>
              </w:rPr>
            </w:pPr>
            <w:r w:rsidRPr="009935C8">
              <w:rPr>
                <w:rFonts w:cstheme="minorHAnsi"/>
              </w:rPr>
              <w:sym w:font="Symbol" w:char="F07F"/>
            </w:r>
            <w:r w:rsidRPr="009935C8">
              <w:rPr>
                <w:rFonts w:cstheme="minorHAnsi"/>
              </w:rPr>
              <w:t xml:space="preserve"> Yes   </w:t>
            </w:r>
            <w:r w:rsidRPr="009935C8">
              <w:rPr>
                <w:rFonts w:cstheme="minorHAnsi"/>
              </w:rPr>
              <w:sym w:font="Symbol" w:char="F07F"/>
            </w:r>
            <w:r w:rsidRPr="009935C8">
              <w:rPr>
                <w:rFonts w:cstheme="minorHAnsi"/>
              </w:rPr>
              <w:t xml:space="preserve"> No</w:t>
            </w:r>
          </w:p>
        </w:tc>
        <w:tc>
          <w:tcPr>
            <w:tcW w:w="6692" w:type="dxa"/>
          </w:tcPr>
          <w:p w:rsidR="00670047" w:rsidRPr="009935C8" w:rsidRDefault="00670047" w:rsidP="009D23D2">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rPr>
                <w:rFonts w:asciiTheme="minorHAnsi" w:hAnsiTheme="minorHAnsi"/>
                <w:i/>
                <w:sz w:val="22"/>
                <w:szCs w:val="22"/>
              </w:rPr>
            </w:pPr>
            <w:r w:rsidRPr="009935C8">
              <w:rPr>
                <w:rFonts w:asciiTheme="minorHAnsi" w:hAnsiTheme="minorHAnsi"/>
                <w:i/>
                <w:sz w:val="22"/>
                <w:szCs w:val="22"/>
              </w:rPr>
              <w:t>Documentation submitted to demonstrate this item:</w:t>
            </w:r>
          </w:p>
          <w:p w:rsidR="00670047" w:rsidRPr="00F5315D" w:rsidRDefault="005006A3" w:rsidP="00F5315D">
            <w:pPr>
              <w:pStyle w:val="Default"/>
              <w:numPr>
                <w:ilvl w:val="0"/>
                <w:numId w:val="5"/>
              </w:numPr>
              <w:spacing w:after="120"/>
              <w:rPr>
                <w:rFonts w:asciiTheme="minorHAnsi" w:hAnsiTheme="minorHAnsi"/>
                <w:sz w:val="22"/>
                <w:szCs w:val="22"/>
              </w:rPr>
            </w:pPr>
            <w:r w:rsidRPr="009935C8">
              <w:rPr>
                <w:rFonts w:asciiTheme="minorHAnsi" w:hAnsiTheme="minorHAnsi"/>
                <w:sz w:val="22"/>
                <w:szCs w:val="22"/>
              </w:rPr>
              <w:t xml:space="preserve">CHDO Staff Roster, with </w:t>
            </w:r>
            <w:r w:rsidR="00F5315D">
              <w:rPr>
                <w:rFonts w:asciiTheme="minorHAnsi" w:hAnsiTheme="minorHAnsi"/>
                <w:sz w:val="22"/>
                <w:szCs w:val="22"/>
              </w:rPr>
              <w:t>r</w:t>
            </w:r>
            <w:r w:rsidR="00670047" w:rsidRPr="00F5315D">
              <w:rPr>
                <w:rFonts w:asciiTheme="minorHAnsi" w:hAnsiTheme="minorHAnsi"/>
                <w:sz w:val="22"/>
                <w:szCs w:val="22"/>
              </w:rPr>
              <w:t>esumes</w:t>
            </w:r>
            <w:r w:rsidR="00F5315D">
              <w:rPr>
                <w:rFonts w:asciiTheme="minorHAnsi" w:hAnsiTheme="minorHAnsi"/>
                <w:sz w:val="22"/>
                <w:szCs w:val="22"/>
              </w:rPr>
              <w:t xml:space="preserve"> or </w:t>
            </w:r>
            <w:r w:rsidR="00670047" w:rsidRPr="00F5315D">
              <w:rPr>
                <w:rFonts w:asciiTheme="minorHAnsi" w:hAnsiTheme="minorHAnsi"/>
                <w:sz w:val="22"/>
                <w:szCs w:val="22"/>
              </w:rPr>
              <w:t>description of experience for staff assigned to development project</w:t>
            </w:r>
            <w:r w:rsidR="00F5315D">
              <w:rPr>
                <w:rFonts w:asciiTheme="minorHAnsi" w:hAnsiTheme="minorHAnsi"/>
                <w:sz w:val="22"/>
                <w:szCs w:val="22"/>
              </w:rPr>
              <w:t>.</w:t>
            </w:r>
          </w:p>
        </w:tc>
      </w:tr>
      <w:tr w:rsidR="00670047" w:rsidRPr="009935C8" w:rsidTr="00B30747">
        <w:trPr>
          <w:jc w:val="center"/>
        </w:trPr>
        <w:tc>
          <w:tcPr>
            <w:tcW w:w="9350" w:type="dxa"/>
            <w:gridSpan w:val="2"/>
            <w:shd w:val="clear" w:color="auto" w:fill="E7E6E6" w:themeFill="background2"/>
            <w:vAlign w:val="center"/>
          </w:tcPr>
          <w:p w:rsidR="00F5315D" w:rsidRPr="009935C8" w:rsidRDefault="00F5315D" w:rsidP="00F5315D">
            <w:pPr>
              <w:pStyle w:val="Default"/>
              <w:spacing w:after="120"/>
              <w:rPr>
                <w:rFonts w:asciiTheme="minorHAnsi" w:hAnsiTheme="minorHAnsi" w:cstheme="minorHAnsi"/>
                <w:i/>
                <w:sz w:val="22"/>
                <w:szCs w:val="18"/>
              </w:rPr>
            </w:pPr>
            <w:r>
              <w:rPr>
                <w:rFonts w:asciiTheme="minorHAnsi" w:hAnsiTheme="minorHAnsi" w:cstheme="minorHAnsi"/>
                <w:b/>
                <w:sz w:val="22"/>
                <w:szCs w:val="18"/>
              </w:rPr>
              <w:t>CERTIFICATION OF APPLICANT</w:t>
            </w:r>
            <w:r w:rsidRPr="009935C8">
              <w:rPr>
                <w:rFonts w:asciiTheme="minorHAnsi" w:hAnsiTheme="minorHAnsi" w:cstheme="minorHAnsi"/>
                <w:i/>
                <w:sz w:val="22"/>
                <w:szCs w:val="18"/>
              </w:rPr>
              <w:t xml:space="preserve">: </w:t>
            </w:r>
          </w:p>
          <w:p w:rsidR="00670047" w:rsidRPr="00F5315D" w:rsidRDefault="00F5315D" w:rsidP="009D23D2">
            <w:pPr>
              <w:pStyle w:val="Default"/>
              <w:numPr>
                <w:ilvl w:val="0"/>
                <w:numId w:val="5"/>
              </w:numPr>
              <w:spacing w:after="120"/>
              <w:rPr>
                <w:rFonts w:asciiTheme="minorHAnsi" w:hAnsiTheme="minorHAnsi" w:cstheme="minorHAnsi"/>
                <w:i/>
                <w:sz w:val="22"/>
                <w:szCs w:val="22"/>
              </w:rPr>
            </w:pPr>
            <w:r>
              <w:rPr>
                <w:rFonts w:asciiTheme="minorHAnsi" w:hAnsiTheme="minorHAnsi" w:cstheme="minorHAnsi"/>
                <w:i/>
                <w:sz w:val="22"/>
                <w:szCs w:val="22"/>
              </w:rPr>
              <w:t>I hereby certify that the above-checked document was previously submitted to KHC to demonstrate this CHDO requirement and that it has not changed since that previous submission.</w:t>
            </w:r>
          </w:p>
        </w:tc>
      </w:tr>
    </w:tbl>
    <w:p w:rsidR="00670047" w:rsidRPr="009935C8" w:rsidRDefault="00670047" w:rsidP="009D23D2">
      <w:pPr>
        <w:spacing w:line="240" w:lineRule="auto"/>
      </w:pPr>
    </w:p>
    <w:tbl>
      <w:tblPr>
        <w:tblStyle w:val="TableGrid"/>
        <w:tblW w:w="0" w:type="auto"/>
        <w:tblLook w:val="04A0" w:firstRow="1" w:lastRow="0" w:firstColumn="1" w:lastColumn="0" w:noHBand="0" w:noVBand="1"/>
      </w:tblPr>
      <w:tblGrid>
        <w:gridCol w:w="6565"/>
        <w:gridCol w:w="2785"/>
      </w:tblGrid>
      <w:tr w:rsidR="00D8512A" w:rsidRPr="009935C8" w:rsidTr="00640C7B">
        <w:tc>
          <w:tcPr>
            <w:tcW w:w="9350" w:type="dxa"/>
            <w:gridSpan w:val="2"/>
            <w:shd w:val="clear" w:color="auto" w:fill="DEEAF6" w:themeFill="accent1" w:themeFillTint="33"/>
          </w:tcPr>
          <w:p w:rsidR="00D8512A" w:rsidRPr="009935C8" w:rsidRDefault="00D8512A" w:rsidP="009D23D2">
            <w:pPr>
              <w:jc w:val="center"/>
            </w:pPr>
            <w:r w:rsidRPr="00C75F7F">
              <w:rPr>
                <w:b/>
                <w:color w:val="2E74B5" w:themeColor="accent1" w:themeShade="BF"/>
                <w:sz w:val="32"/>
                <w:szCs w:val="32"/>
              </w:rPr>
              <w:t xml:space="preserve">Section </w:t>
            </w:r>
            <w:r w:rsidR="00513066">
              <w:rPr>
                <w:b/>
                <w:color w:val="2E74B5" w:themeColor="accent1" w:themeShade="BF"/>
                <w:sz w:val="32"/>
                <w:szCs w:val="32"/>
              </w:rPr>
              <w:t>3</w:t>
            </w:r>
            <w:r w:rsidRPr="00C75F7F">
              <w:rPr>
                <w:b/>
                <w:color w:val="2E74B5" w:themeColor="accent1" w:themeShade="BF"/>
                <w:sz w:val="32"/>
                <w:szCs w:val="32"/>
              </w:rPr>
              <w:t>: Certification</w:t>
            </w:r>
          </w:p>
        </w:tc>
      </w:tr>
      <w:tr w:rsidR="00D8512A" w:rsidRPr="009935C8" w:rsidTr="00D8512A">
        <w:tc>
          <w:tcPr>
            <w:tcW w:w="9350" w:type="dxa"/>
            <w:gridSpan w:val="2"/>
          </w:tcPr>
          <w:p w:rsidR="006174CF" w:rsidRPr="009935C8" w:rsidRDefault="006174CF" w:rsidP="009D23D2"/>
          <w:p w:rsidR="00D8512A" w:rsidRPr="009935C8" w:rsidRDefault="006174CF" w:rsidP="00C75F7F">
            <w:r w:rsidRPr="009935C8">
              <w:t xml:space="preserve">As the </w:t>
            </w:r>
            <w:r w:rsidR="00F5315D">
              <w:t>Chief Executive Officer</w:t>
            </w:r>
            <w:r w:rsidRPr="009935C8">
              <w:t xml:space="preserve"> of the organization named in this application for CHDO Certification, I </w:t>
            </w:r>
            <w:r w:rsidRPr="008D4EC9">
              <w:rPr>
                <w:b/>
              </w:rPr>
              <w:t>hereby certify</w:t>
            </w:r>
            <w:r w:rsidRPr="009935C8">
              <w:t xml:space="preserve"> that all the information contained in this application is true and correct and that accurate versions of required attachments have been provided as part of this application.  I acknowledge that submission of materially false or misleading information is grounds for rejection of this application and any funding application</w:t>
            </w:r>
            <w:r w:rsidR="00802B6F">
              <w:t>s</w:t>
            </w:r>
            <w:r w:rsidRPr="009935C8">
              <w:t xml:space="preserve">.  </w:t>
            </w:r>
          </w:p>
          <w:p w:rsidR="00DB4B67" w:rsidRPr="009935C8" w:rsidRDefault="00DB4B67" w:rsidP="009D23D2"/>
        </w:tc>
      </w:tr>
      <w:tr w:rsidR="006174CF" w:rsidRPr="009935C8" w:rsidTr="006174CF">
        <w:tc>
          <w:tcPr>
            <w:tcW w:w="6565" w:type="dxa"/>
          </w:tcPr>
          <w:p w:rsidR="006174CF" w:rsidRPr="009935C8" w:rsidRDefault="006174CF" w:rsidP="009D23D2">
            <w:pPr>
              <w:rPr>
                <w:b/>
              </w:rPr>
            </w:pPr>
            <w:r w:rsidRPr="009935C8">
              <w:rPr>
                <w:b/>
              </w:rPr>
              <w:t>Signature:</w:t>
            </w:r>
          </w:p>
        </w:tc>
        <w:tc>
          <w:tcPr>
            <w:tcW w:w="2785" w:type="dxa"/>
          </w:tcPr>
          <w:p w:rsidR="006174CF" w:rsidRPr="009935C8" w:rsidRDefault="006174CF" w:rsidP="009D23D2">
            <w:pPr>
              <w:rPr>
                <w:b/>
              </w:rPr>
            </w:pPr>
            <w:r w:rsidRPr="009935C8">
              <w:rPr>
                <w:b/>
              </w:rPr>
              <w:t>Date:</w:t>
            </w:r>
          </w:p>
          <w:p w:rsidR="006174CF" w:rsidRPr="009935C8" w:rsidRDefault="006174CF" w:rsidP="009D23D2">
            <w:pPr>
              <w:rPr>
                <w:b/>
              </w:rPr>
            </w:pPr>
          </w:p>
          <w:p w:rsidR="006174CF" w:rsidRPr="009935C8" w:rsidRDefault="006174CF" w:rsidP="009D23D2">
            <w:pPr>
              <w:rPr>
                <w:b/>
              </w:rPr>
            </w:pPr>
          </w:p>
        </w:tc>
      </w:tr>
      <w:tr w:rsidR="00D8512A" w:rsidRPr="009935C8" w:rsidTr="00D8512A">
        <w:tc>
          <w:tcPr>
            <w:tcW w:w="9350" w:type="dxa"/>
            <w:gridSpan w:val="2"/>
          </w:tcPr>
          <w:p w:rsidR="00D8512A" w:rsidRPr="009935C8" w:rsidRDefault="006174CF" w:rsidP="009D23D2">
            <w:pPr>
              <w:rPr>
                <w:b/>
              </w:rPr>
            </w:pPr>
            <w:r w:rsidRPr="009935C8">
              <w:rPr>
                <w:b/>
              </w:rPr>
              <w:t>Printed Name:</w:t>
            </w:r>
          </w:p>
          <w:p w:rsidR="006174CF" w:rsidRPr="009935C8" w:rsidRDefault="006174CF" w:rsidP="009D23D2"/>
          <w:p w:rsidR="006174CF" w:rsidRPr="009935C8" w:rsidRDefault="006174CF" w:rsidP="009D23D2"/>
        </w:tc>
      </w:tr>
    </w:tbl>
    <w:p w:rsidR="00D8512A" w:rsidRPr="009935C8" w:rsidRDefault="00D8512A" w:rsidP="009D23D2">
      <w:pPr>
        <w:spacing w:line="240" w:lineRule="auto"/>
      </w:pPr>
    </w:p>
    <w:tbl>
      <w:tblPr>
        <w:tblStyle w:val="TableGrid"/>
        <w:tblW w:w="0" w:type="auto"/>
        <w:jc w:val="center"/>
        <w:tblLook w:val="04A0" w:firstRow="1" w:lastRow="0" w:firstColumn="1" w:lastColumn="0" w:noHBand="0" w:noVBand="1"/>
      </w:tblPr>
      <w:tblGrid>
        <w:gridCol w:w="9350"/>
      </w:tblGrid>
      <w:tr w:rsidR="00513066" w:rsidRPr="009935C8" w:rsidTr="00335C81">
        <w:trPr>
          <w:jc w:val="center"/>
        </w:trPr>
        <w:tc>
          <w:tcPr>
            <w:tcW w:w="9350" w:type="dxa"/>
            <w:shd w:val="clear" w:color="auto" w:fill="DEEAF6" w:themeFill="accent1" w:themeFillTint="33"/>
          </w:tcPr>
          <w:p w:rsidR="00513066" w:rsidRPr="009935C8" w:rsidRDefault="00513066" w:rsidP="00335C81">
            <w:pPr>
              <w:pStyle w:val="Default"/>
              <w:spacing w:before="60" w:after="60"/>
              <w:jc w:val="center"/>
              <w:rPr>
                <w:rFonts w:asciiTheme="minorHAnsi" w:hAnsiTheme="minorHAnsi" w:cstheme="minorHAnsi"/>
                <w:b/>
                <w:smallCaps/>
                <w:sz w:val="28"/>
                <w:szCs w:val="28"/>
              </w:rPr>
            </w:pPr>
            <w:r w:rsidRPr="00C75F7F">
              <w:rPr>
                <w:rFonts w:asciiTheme="minorHAnsi" w:eastAsiaTheme="minorHAnsi" w:hAnsiTheme="minorHAnsi" w:cstheme="minorBidi"/>
                <w:b/>
                <w:color w:val="2E74B5" w:themeColor="accent1" w:themeShade="BF"/>
                <w:sz w:val="32"/>
                <w:szCs w:val="32"/>
              </w:rPr>
              <w:t xml:space="preserve">Section </w:t>
            </w:r>
            <w:r>
              <w:rPr>
                <w:rFonts w:asciiTheme="minorHAnsi" w:eastAsiaTheme="minorHAnsi" w:hAnsiTheme="minorHAnsi" w:cstheme="minorBidi"/>
                <w:b/>
                <w:color w:val="2E74B5" w:themeColor="accent1" w:themeShade="BF"/>
                <w:sz w:val="32"/>
                <w:szCs w:val="32"/>
              </w:rPr>
              <w:t>4</w:t>
            </w:r>
            <w:r w:rsidRPr="00C75F7F">
              <w:rPr>
                <w:rFonts w:asciiTheme="minorHAnsi" w:eastAsiaTheme="minorHAnsi" w:hAnsiTheme="minorHAnsi" w:cstheme="minorBidi"/>
                <w:b/>
                <w:color w:val="2E74B5" w:themeColor="accent1" w:themeShade="BF"/>
                <w:sz w:val="32"/>
                <w:szCs w:val="32"/>
              </w:rPr>
              <w:t>: Required Attachments</w:t>
            </w:r>
          </w:p>
        </w:tc>
      </w:tr>
      <w:tr w:rsidR="00513066" w:rsidRPr="009935C8" w:rsidTr="00335C81">
        <w:trPr>
          <w:trHeight w:val="7658"/>
          <w:jc w:val="center"/>
        </w:trPr>
        <w:tc>
          <w:tcPr>
            <w:tcW w:w="9350" w:type="dxa"/>
          </w:tcPr>
          <w:p w:rsidR="00513066" w:rsidRPr="00513066" w:rsidRDefault="00513066" w:rsidP="00335C81">
            <w:pPr>
              <w:spacing w:before="120" w:after="120"/>
              <w:ind w:left="157" w:right="157"/>
            </w:pPr>
            <w:r w:rsidRPr="00513066">
              <w:t xml:space="preserve">Required attachments should be titled or labeled.  </w:t>
            </w:r>
            <w:r w:rsidRPr="00513066">
              <w:rPr>
                <w:b/>
              </w:rPr>
              <w:t>As noted in instructions to Section 3 above, key sections of Articles, Bylaws, or other documents that highlight specific CHDO definitional elements should also be highlighted in the attachments</w:t>
            </w:r>
            <w:r w:rsidRPr="00513066">
              <w:t>.</w:t>
            </w:r>
          </w:p>
          <w:p w:rsidR="00513066" w:rsidRPr="00513066" w:rsidRDefault="00513066" w:rsidP="00335C81">
            <w:pPr>
              <w:pStyle w:val="ListParagraph"/>
              <w:numPr>
                <w:ilvl w:val="0"/>
                <w:numId w:val="22"/>
              </w:numPr>
              <w:spacing w:before="120" w:after="120" w:line="240" w:lineRule="auto"/>
              <w:ind w:left="705" w:hanging="547"/>
              <w:contextualSpacing w:val="0"/>
            </w:pPr>
            <w:r w:rsidRPr="00513066">
              <w:t>Articles of Incorporation/Charter</w:t>
            </w:r>
          </w:p>
          <w:p w:rsidR="00513066" w:rsidRPr="00513066" w:rsidRDefault="00513066" w:rsidP="00335C81">
            <w:pPr>
              <w:pStyle w:val="ListParagraph"/>
              <w:numPr>
                <w:ilvl w:val="0"/>
                <w:numId w:val="22"/>
              </w:numPr>
              <w:spacing w:before="120" w:after="120" w:line="240" w:lineRule="auto"/>
              <w:ind w:left="705" w:hanging="547"/>
              <w:contextualSpacing w:val="0"/>
            </w:pPr>
            <w:r w:rsidRPr="00513066">
              <w:t>Current Bylaws</w:t>
            </w:r>
          </w:p>
          <w:p w:rsidR="00513066" w:rsidRPr="00513066" w:rsidRDefault="00513066" w:rsidP="00335C81">
            <w:pPr>
              <w:pStyle w:val="ListParagraph"/>
              <w:numPr>
                <w:ilvl w:val="0"/>
                <w:numId w:val="22"/>
              </w:numPr>
              <w:spacing w:before="120" w:after="120" w:line="240" w:lineRule="auto"/>
              <w:ind w:left="705" w:hanging="547"/>
              <w:contextualSpacing w:val="0"/>
            </w:pPr>
            <w:r w:rsidRPr="00513066">
              <w:t xml:space="preserve">Certificate of Good Standing </w:t>
            </w:r>
          </w:p>
          <w:p w:rsidR="00513066" w:rsidRPr="00513066" w:rsidRDefault="00513066" w:rsidP="00335C81">
            <w:pPr>
              <w:pStyle w:val="ListParagraph"/>
              <w:numPr>
                <w:ilvl w:val="0"/>
                <w:numId w:val="22"/>
              </w:numPr>
              <w:spacing w:before="120" w:after="120" w:line="240" w:lineRule="auto"/>
              <w:ind w:left="705" w:hanging="547"/>
              <w:contextualSpacing w:val="0"/>
            </w:pPr>
            <w:r w:rsidRPr="00513066">
              <w:t>IRS Nonprofit Designation letter</w:t>
            </w:r>
          </w:p>
          <w:p w:rsidR="00513066" w:rsidRPr="00513066" w:rsidRDefault="00513066" w:rsidP="00335C81">
            <w:pPr>
              <w:pStyle w:val="ListParagraph"/>
              <w:numPr>
                <w:ilvl w:val="0"/>
                <w:numId w:val="22"/>
              </w:numPr>
              <w:spacing w:before="120" w:after="120" w:line="240" w:lineRule="auto"/>
              <w:ind w:left="705" w:hanging="547"/>
              <w:contextualSpacing w:val="0"/>
            </w:pPr>
            <w:r w:rsidRPr="00513066">
              <w:t>Map highlighting, or written description of, the community being served by the project</w:t>
            </w:r>
          </w:p>
          <w:p w:rsidR="00513066" w:rsidRPr="00513066" w:rsidRDefault="00513066" w:rsidP="00335C81">
            <w:pPr>
              <w:pStyle w:val="ListParagraph"/>
              <w:numPr>
                <w:ilvl w:val="0"/>
                <w:numId w:val="22"/>
              </w:numPr>
              <w:spacing w:before="120" w:after="120" w:line="240" w:lineRule="auto"/>
              <w:ind w:left="705" w:hanging="547"/>
              <w:contextualSpacing w:val="0"/>
            </w:pPr>
            <w:r w:rsidRPr="00513066">
              <w:t>Current Board Roster must indicate LI representatives and public official/employee status</w:t>
            </w:r>
          </w:p>
          <w:p w:rsidR="00513066" w:rsidRPr="00513066" w:rsidRDefault="00513066" w:rsidP="00335C81">
            <w:pPr>
              <w:pStyle w:val="ListParagraph"/>
              <w:numPr>
                <w:ilvl w:val="0"/>
                <w:numId w:val="22"/>
              </w:numPr>
              <w:spacing w:before="120" w:after="120" w:line="240" w:lineRule="auto"/>
              <w:ind w:left="705" w:hanging="547"/>
              <w:contextualSpacing w:val="0"/>
            </w:pPr>
            <w:r w:rsidRPr="00513066">
              <w:t>Adopted policy (e.g. board resolution) or statement outlining input process, including documentation such as notes/minutes/reports of input received on proposed project(s)</w:t>
            </w:r>
          </w:p>
          <w:p w:rsidR="00513066" w:rsidRPr="00513066" w:rsidRDefault="00513066" w:rsidP="00335C81">
            <w:pPr>
              <w:pStyle w:val="ListParagraph"/>
              <w:numPr>
                <w:ilvl w:val="0"/>
                <w:numId w:val="22"/>
              </w:numPr>
              <w:spacing w:before="120" w:after="120" w:line="240" w:lineRule="auto"/>
              <w:ind w:left="705" w:hanging="547"/>
              <w:contextualSpacing w:val="0"/>
            </w:pPr>
            <w:r w:rsidRPr="00513066">
              <w:t>Corporate profile for prospective CHDO describing at least one year’s history of providing service within the organization’s service area; regional organizations should highlight service history in the specific local community where proposed CHDO project is located</w:t>
            </w:r>
          </w:p>
          <w:p w:rsidR="00513066" w:rsidRPr="00513066" w:rsidRDefault="00513066" w:rsidP="00335C81">
            <w:pPr>
              <w:pStyle w:val="ListParagraph"/>
              <w:numPr>
                <w:ilvl w:val="0"/>
                <w:numId w:val="22"/>
              </w:numPr>
              <w:spacing w:before="120" w:after="120" w:line="240" w:lineRule="auto"/>
              <w:ind w:left="705" w:hanging="547"/>
              <w:contextualSpacing w:val="0"/>
            </w:pPr>
            <w:r w:rsidRPr="00513066">
              <w:t>CHDO Staff Roster</w:t>
            </w:r>
          </w:p>
          <w:p w:rsidR="00513066" w:rsidRPr="00513066" w:rsidRDefault="00513066" w:rsidP="00335C81">
            <w:pPr>
              <w:pStyle w:val="ListParagraph"/>
              <w:numPr>
                <w:ilvl w:val="0"/>
                <w:numId w:val="22"/>
              </w:numPr>
              <w:spacing w:before="120" w:after="120" w:line="240" w:lineRule="auto"/>
              <w:ind w:left="705" w:hanging="547"/>
              <w:contextualSpacing w:val="0"/>
            </w:pPr>
            <w:r w:rsidRPr="00513066">
              <w:t>Resumes/biographies for staff assigned to proposed CHDO project</w:t>
            </w:r>
          </w:p>
          <w:p w:rsidR="00513066" w:rsidRPr="00513066" w:rsidRDefault="00513066" w:rsidP="00335C81">
            <w:pPr>
              <w:pStyle w:val="ListParagraph"/>
              <w:numPr>
                <w:ilvl w:val="0"/>
                <w:numId w:val="22"/>
              </w:numPr>
              <w:spacing w:before="120" w:after="120" w:line="240" w:lineRule="auto"/>
              <w:ind w:left="705" w:hanging="547"/>
              <w:contextualSpacing w:val="0"/>
            </w:pPr>
            <w:r w:rsidRPr="00513066">
              <w:t>2 CFR 200.302 and 200.303 Financial Standards Certification/Documentation</w:t>
            </w:r>
          </w:p>
          <w:p w:rsidR="00513066" w:rsidRPr="00513066" w:rsidRDefault="00513066" w:rsidP="00335C81">
            <w:pPr>
              <w:pStyle w:val="ListParagraph"/>
              <w:numPr>
                <w:ilvl w:val="0"/>
                <w:numId w:val="22"/>
              </w:numPr>
              <w:spacing w:before="120" w:after="120" w:line="240" w:lineRule="auto"/>
              <w:ind w:left="705" w:hanging="547"/>
              <w:contextualSpacing w:val="0"/>
            </w:pPr>
            <w:r w:rsidRPr="00513066">
              <w:t>Current operating budget</w:t>
            </w:r>
          </w:p>
          <w:p w:rsidR="00513066" w:rsidRPr="00513066" w:rsidRDefault="00513066" w:rsidP="00335C81">
            <w:pPr>
              <w:pStyle w:val="ListParagraph"/>
              <w:numPr>
                <w:ilvl w:val="0"/>
                <w:numId w:val="22"/>
              </w:numPr>
              <w:spacing w:before="120" w:after="120" w:line="240" w:lineRule="auto"/>
              <w:ind w:left="705" w:hanging="547"/>
              <w:contextualSpacing w:val="0"/>
            </w:pPr>
            <w:r w:rsidRPr="00513066">
              <w:t>Most recent IRS Form 990</w:t>
            </w:r>
          </w:p>
          <w:p w:rsidR="00513066" w:rsidRPr="00513066" w:rsidRDefault="00513066" w:rsidP="00335C81">
            <w:pPr>
              <w:pStyle w:val="ListParagraph"/>
              <w:numPr>
                <w:ilvl w:val="0"/>
                <w:numId w:val="22"/>
              </w:numPr>
              <w:spacing w:before="120" w:after="120" w:line="240" w:lineRule="auto"/>
              <w:ind w:left="705" w:hanging="547"/>
              <w:contextualSpacing w:val="0"/>
            </w:pPr>
            <w:r w:rsidRPr="00513066">
              <w:t>Strategic plan, business plan, or annual report including description of ongoing and pipeline projects</w:t>
            </w:r>
          </w:p>
        </w:tc>
      </w:tr>
    </w:tbl>
    <w:p w:rsidR="00DB4B67" w:rsidRPr="009935C8" w:rsidRDefault="00DB4B67" w:rsidP="009D23D2">
      <w:pPr>
        <w:spacing w:line="240" w:lineRule="auto"/>
        <w:rPr>
          <w:rFonts w:eastAsia="Times New Roman" w:cs="Times New Roman"/>
          <w:sz w:val="24"/>
          <w:szCs w:val="20"/>
        </w:rPr>
      </w:pPr>
      <w:r w:rsidRPr="009935C8">
        <w:br w:type="page"/>
      </w:r>
    </w:p>
    <w:tbl>
      <w:tblPr>
        <w:tblStyle w:val="TableGrid"/>
        <w:tblW w:w="0" w:type="auto"/>
        <w:jc w:val="center"/>
        <w:tblLook w:val="04A0" w:firstRow="1" w:lastRow="0" w:firstColumn="1" w:lastColumn="0" w:noHBand="0" w:noVBand="1"/>
      </w:tblPr>
      <w:tblGrid>
        <w:gridCol w:w="6655"/>
        <w:gridCol w:w="2695"/>
      </w:tblGrid>
      <w:tr w:rsidR="00DB4B67" w:rsidRPr="009935C8" w:rsidTr="00640C7B">
        <w:trPr>
          <w:jc w:val="center"/>
        </w:trPr>
        <w:tc>
          <w:tcPr>
            <w:tcW w:w="9350" w:type="dxa"/>
            <w:gridSpan w:val="2"/>
            <w:shd w:val="clear" w:color="auto" w:fill="DEEAF6" w:themeFill="accent1" w:themeFillTint="33"/>
          </w:tcPr>
          <w:p w:rsidR="00DB4B67" w:rsidRPr="009935C8" w:rsidRDefault="00DB4B67" w:rsidP="009D23D2">
            <w:pPr>
              <w:jc w:val="center"/>
              <w:rPr>
                <w:rFonts w:cstheme="minorHAnsi"/>
                <w:b/>
                <w:smallCaps/>
                <w:sz w:val="28"/>
                <w:szCs w:val="28"/>
              </w:rPr>
            </w:pPr>
            <w:r w:rsidRPr="00C75F7F">
              <w:rPr>
                <w:b/>
                <w:color w:val="2E74B5" w:themeColor="accent1" w:themeShade="BF"/>
                <w:sz w:val="32"/>
                <w:szCs w:val="32"/>
              </w:rPr>
              <w:t xml:space="preserve">Section </w:t>
            </w:r>
            <w:r w:rsidR="00513066">
              <w:rPr>
                <w:b/>
                <w:color w:val="2E74B5" w:themeColor="accent1" w:themeShade="BF"/>
                <w:sz w:val="32"/>
                <w:szCs w:val="32"/>
              </w:rPr>
              <w:t>5</w:t>
            </w:r>
            <w:r w:rsidRPr="00C75F7F">
              <w:rPr>
                <w:b/>
                <w:color w:val="2E74B5" w:themeColor="accent1" w:themeShade="BF"/>
                <w:sz w:val="32"/>
                <w:szCs w:val="32"/>
              </w:rPr>
              <w:t xml:space="preserve">: </w:t>
            </w:r>
            <w:r w:rsidR="009935C8" w:rsidRPr="00C75F7F">
              <w:rPr>
                <w:b/>
                <w:color w:val="2E74B5" w:themeColor="accent1" w:themeShade="BF"/>
                <w:sz w:val="32"/>
                <w:szCs w:val="32"/>
              </w:rPr>
              <w:t>KHC</w:t>
            </w:r>
            <w:r w:rsidRPr="00C75F7F">
              <w:rPr>
                <w:b/>
                <w:color w:val="2E74B5" w:themeColor="accent1" w:themeShade="BF"/>
                <w:sz w:val="32"/>
                <w:szCs w:val="32"/>
              </w:rPr>
              <w:t xml:space="preserve"> Preliminary Determination</w:t>
            </w:r>
          </w:p>
        </w:tc>
      </w:tr>
      <w:tr w:rsidR="00DB4B67" w:rsidRPr="009935C8" w:rsidTr="00B30747">
        <w:trPr>
          <w:jc w:val="center"/>
        </w:trPr>
        <w:tc>
          <w:tcPr>
            <w:tcW w:w="9350" w:type="dxa"/>
            <w:gridSpan w:val="2"/>
            <w:shd w:val="clear" w:color="auto" w:fill="E7E6E6" w:themeFill="background2"/>
          </w:tcPr>
          <w:p w:rsidR="00DB4B67" w:rsidRPr="009935C8" w:rsidRDefault="00DB4B67" w:rsidP="009D23D2">
            <w:pPr>
              <w:jc w:val="both"/>
              <w:rPr>
                <w:b/>
                <w:i/>
              </w:rPr>
            </w:pPr>
            <w:r w:rsidRPr="009935C8">
              <w:rPr>
                <w:b/>
                <w:i/>
              </w:rPr>
              <w:t xml:space="preserve">This section for </w:t>
            </w:r>
            <w:r w:rsidR="009935C8" w:rsidRPr="009935C8">
              <w:rPr>
                <w:b/>
                <w:i/>
              </w:rPr>
              <w:t>KHC</w:t>
            </w:r>
            <w:r w:rsidRPr="009935C8">
              <w:rPr>
                <w:b/>
                <w:i/>
              </w:rPr>
              <w:t xml:space="preserve"> Use only</w:t>
            </w:r>
          </w:p>
          <w:p w:rsidR="00DB4B67" w:rsidRPr="009935C8" w:rsidRDefault="00DB4B67" w:rsidP="009D23D2">
            <w:pPr>
              <w:jc w:val="both"/>
              <w:rPr>
                <w:b/>
                <w:i/>
              </w:rPr>
            </w:pPr>
          </w:p>
          <w:p w:rsidR="00DB4B67" w:rsidRPr="009935C8" w:rsidRDefault="009935C8" w:rsidP="009D23D2">
            <w:pPr>
              <w:jc w:val="both"/>
              <w:rPr>
                <w:b/>
                <w:i/>
              </w:rPr>
            </w:pPr>
            <w:r w:rsidRPr="009935C8">
              <w:rPr>
                <w:b/>
                <w:i/>
              </w:rPr>
              <w:t>KHC</w:t>
            </w:r>
            <w:r w:rsidR="00DB4B67" w:rsidRPr="009935C8">
              <w:rPr>
                <w:b/>
                <w:i/>
              </w:rPr>
              <w:t xml:space="preserve"> Determination:</w:t>
            </w:r>
          </w:p>
          <w:p w:rsidR="00DB4B67" w:rsidRPr="009935C8" w:rsidRDefault="00DB4B67" w:rsidP="009D23D2">
            <w:pPr>
              <w:jc w:val="both"/>
              <w:rPr>
                <w:i/>
                <w:sz w:val="18"/>
                <w:szCs w:val="18"/>
              </w:rPr>
            </w:pPr>
          </w:p>
          <w:p w:rsidR="00DB4B67" w:rsidRPr="009935C8" w:rsidRDefault="00DB4B67" w:rsidP="00483198">
            <w:pPr>
              <w:rPr>
                <w:sz w:val="21"/>
                <w:szCs w:val="21"/>
              </w:rPr>
            </w:pPr>
            <w:r w:rsidRPr="009935C8">
              <w:rPr>
                <w:sz w:val="21"/>
                <w:szCs w:val="21"/>
              </w:rPr>
              <w:sym w:font="Symbol" w:char="F07F"/>
            </w:r>
            <w:r w:rsidRPr="009935C8">
              <w:rPr>
                <w:sz w:val="21"/>
                <w:szCs w:val="21"/>
              </w:rPr>
              <w:t xml:space="preserve"> The organization meets initial CHDO Threshold requirements, including the capacity requirement as demonstrated by the application and associated attachments,</w:t>
            </w:r>
          </w:p>
          <w:p w:rsidR="00DB4B67" w:rsidRPr="009935C8" w:rsidRDefault="00DB4B67" w:rsidP="009D23D2">
            <w:pPr>
              <w:jc w:val="both"/>
              <w:rPr>
                <w:sz w:val="21"/>
                <w:szCs w:val="21"/>
              </w:rPr>
            </w:pPr>
          </w:p>
          <w:p w:rsidR="00DB4B67" w:rsidRPr="009935C8" w:rsidRDefault="00DB4B67" w:rsidP="00483198">
            <w:pPr>
              <w:rPr>
                <w:sz w:val="21"/>
                <w:szCs w:val="21"/>
              </w:rPr>
            </w:pPr>
            <w:r w:rsidRPr="009935C8">
              <w:rPr>
                <w:sz w:val="21"/>
                <w:szCs w:val="21"/>
              </w:rPr>
              <w:sym w:font="Symbol" w:char="F07F"/>
            </w:r>
            <w:r w:rsidRPr="009935C8">
              <w:rPr>
                <w:sz w:val="21"/>
                <w:szCs w:val="21"/>
              </w:rPr>
              <w:t xml:space="preserve"> The organization will not be preliminarily designated</w:t>
            </w:r>
            <w:r w:rsidR="00A81781" w:rsidRPr="009935C8">
              <w:rPr>
                <w:sz w:val="21"/>
                <w:szCs w:val="21"/>
              </w:rPr>
              <w:t xml:space="preserve"> as </w:t>
            </w:r>
            <w:r w:rsidRPr="009935C8">
              <w:rPr>
                <w:sz w:val="21"/>
                <w:szCs w:val="21"/>
              </w:rPr>
              <w:t>a CHDO at this time for the following reasons:</w:t>
            </w:r>
          </w:p>
          <w:p w:rsidR="00DB4B67" w:rsidRPr="009935C8" w:rsidRDefault="00DB4B67" w:rsidP="009D23D2">
            <w:pPr>
              <w:jc w:val="both"/>
              <w:rPr>
                <w:sz w:val="21"/>
                <w:szCs w:val="21"/>
              </w:rPr>
            </w:pPr>
          </w:p>
          <w:p w:rsidR="00DB4B67" w:rsidRPr="009935C8" w:rsidRDefault="00DB4B67" w:rsidP="009D23D2">
            <w:pPr>
              <w:pStyle w:val="ListParagraph"/>
              <w:numPr>
                <w:ilvl w:val="0"/>
                <w:numId w:val="18"/>
              </w:numPr>
              <w:spacing w:after="0" w:line="240" w:lineRule="auto"/>
              <w:jc w:val="both"/>
              <w:rPr>
                <w:sz w:val="21"/>
                <w:szCs w:val="21"/>
              </w:rPr>
            </w:pPr>
            <w:r w:rsidRPr="009935C8">
              <w:rPr>
                <w:sz w:val="21"/>
                <w:szCs w:val="21"/>
              </w:rPr>
              <w:t xml:space="preserve">The organization has failed to meet and/or document compliance with the threshold criteria as indicated in the notes below and/or </w:t>
            </w:r>
          </w:p>
          <w:p w:rsidR="00DB4B67" w:rsidRPr="009935C8" w:rsidRDefault="00DB4B67" w:rsidP="009D23D2">
            <w:pPr>
              <w:pStyle w:val="ListParagraph"/>
              <w:numPr>
                <w:ilvl w:val="0"/>
                <w:numId w:val="18"/>
              </w:numPr>
              <w:spacing w:after="0" w:line="240" w:lineRule="auto"/>
              <w:jc w:val="both"/>
              <w:rPr>
                <w:sz w:val="21"/>
                <w:szCs w:val="21"/>
              </w:rPr>
            </w:pPr>
            <w:r w:rsidRPr="009935C8">
              <w:rPr>
                <w:sz w:val="21"/>
                <w:szCs w:val="21"/>
              </w:rPr>
              <w:t>Staff does not have the necessary capacity given the project proposed by the organization.</w:t>
            </w:r>
          </w:p>
          <w:p w:rsidR="00DB4B67" w:rsidRPr="009935C8" w:rsidRDefault="00DB4B67" w:rsidP="009D23D2">
            <w:pPr>
              <w:jc w:val="both"/>
              <w:rPr>
                <w:sz w:val="21"/>
                <w:szCs w:val="21"/>
              </w:rPr>
            </w:pPr>
          </w:p>
          <w:p w:rsidR="00DB4B67" w:rsidRPr="009935C8" w:rsidRDefault="00DB4B67" w:rsidP="009D23D2">
            <w:pPr>
              <w:jc w:val="both"/>
              <w:rPr>
                <w:i/>
                <w:sz w:val="18"/>
                <w:szCs w:val="18"/>
              </w:rPr>
            </w:pPr>
            <w:r w:rsidRPr="009935C8">
              <w:rPr>
                <w:i/>
                <w:sz w:val="18"/>
                <w:szCs w:val="18"/>
              </w:rPr>
              <w:t>Other Notes:</w:t>
            </w: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p w:rsidR="00DB4B67" w:rsidRPr="009935C8" w:rsidRDefault="00DB4B67" w:rsidP="009D23D2">
            <w:pPr>
              <w:jc w:val="both"/>
              <w:rPr>
                <w:i/>
                <w:sz w:val="18"/>
                <w:szCs w:val="18"/>
              </w:rPr>
            </w:pPr>
          </w:p>
        </w:tc>
      </w:tr>
      <w:tr w:rsidR="00DB4B67" w:rsidRPr="009935C8" w:rsidTr="00DB4B67">
        <w:trPr>
          <w:jc w:val="center"/>
        </w:trPr>
        <w:tc>
          <w:tcPr>
            <w:tcW w:w="6655" w:type="dxa"/>
          </w:tcPr>
          <w:p w:rsidR="00DB4B67" w:rsidRPr="009935C8" w:rsidRDefault="00DB4B67" w:rsidP="009D23D2">
            <w:pPr>
              <w:jc w:val="both"/>
              <w:rPr>
                <w:b/>
                <w:i/>
              </w:rPr>
            </w:pPr>
            <w:r w:rsidRPr="009935C8">
              <w:rPr>
                <w:b/>
                <w:i/>
              </w:rPr>
              <w:t xml:space="preserve">Signature of </w:t>
            </w:r>
            <w:r w:rsidR="009935C8" w:rsidRPr="009935C8">
              <w:rPr>
                <w:b/>
                <w:i/>
              </w:rPr>
              <w:t>KHC</w:t>
            </w:r>
            <w:r w:rsidRPr="009935C8">
              <w:rPr>
                <w:b/>
                <w:i/>
              </w:rPr>
              <w:t xml:space="preserve"> HOME Administrator:</w:t>
            </w:r>
          </w:p>
          <w:p w:rsidR="00DB4B67" w:rsidRPr="009935C8" w:rsidRDefault="00DB4B67" w:rsidP="009D23D2">
            <w:pPr>
              <w:jc w:val="both"/>
              <w:rPr>
                <w:b/>
                <w:i/>
              </w:rPr>
            </w:pPr>
          </w:p>
          <w:p w:rsidR="00DB4B67" w:rsidRPr="009935C8" w:rsidRDefault="00DB4B67" w:rsidP="009D23D2">
            <w:pPr>
              <w:jc w:val="both"/>
              <w:rPr>
                <w:b/>
                <w:i/>
              </w:rPr>
            </w:pPr>
          </w:p>
          <w:p w:rsidR="00DB4B67" w:rsidRPr="009935C8" w:rsidRDefault="00DB4B67" w:rsidP="009D23D2">
            <w:pPr>
              <w:jc w:val="both"/>
              <w:rPr>
                <w:b/>
                <w:i/>
              </w:rPr>
            </w:pPr>
          </w:p>
        </w:tc>
        <w:tc>
          <w:tcPr>
            <w:tcW w:w="2695" w:type="dxa"/>
          </w:tcPr>
          <w:p w:rsidR="00DB4B67" w:rsidRPr="009935C8" w:rsidRDefault="00DB4B67" w:rsidP="009D23D2">
            <w:pPr>
              <w:jc w:val="both"/>
              <w:rPr>
                <w:b/>
                <w:i/>
              </w:rPr>
            </w:pPr>
            <w:r w:rsidRPr="009935C8">
              <w:rPr>
                <w:b/>
                <w:i/>
              </w:rPr>
              <w:t>Date:</w:t>
            </w:r>
          </w:p>
          <w:p w:rsidR="00DB4B67" w:rsidRPr="009935C8" w:rsidRDefault="00DB4B67" w:rsidP="009D23D2">
            <w:pPr>
              <w:jc w:val="both"/>
              <w:rPr>
                <w:b/>
                <w:i/>
              </w:rPr>
            </w:pPr>
          </w:p>
        </w:tc>
      </w:tr>
    </w:tbl>
    <w:p w:rsidR="00935EE1" w:rsidRPr="009935C8" w:rsidRDefault="00935EE1" w:rsidP="009D23D2">
      <w:pPr>
        <w:spacing w:line="240" w:lineRule="auto"/>
        <w:rPr>
          <w:b/>
          <w:sz w:val="28"/>
          <w:szCs w:val="28"/>
        </w:rPr>
      </w:pPr>
    </w:p>
    <w:sectPr w:rsidR="00935EE1" w:rsidRPr="009935C8" w:rsidSect="00237CC6">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BEF" w:rsidRDefault="00C91BEF" w:rsidP="008A47F4">
      <w:pPr>
        <w:spacing w:after="0" w:line="240" w:lineRule="auto"/>
      </w:pPr>
      <w:r>
        <w:separator/>
      </w:r>
    </w:p>
  </w:endnote>
  <w:endnote w:type="continuationSeparator" w:id="0">
    <w:p w:rsidR="00C91BEF" w:rsidRDefault="00C91BEF" w:rsidP="008A47F4">
      <w:pPr>
        <w:spacing w:after="0" w:line="240" w:lineRule="auto"/>
      </w:pPr>
      <w:r>
        <w:continuationSeparator/>
      </w:r>
    </w:p>
  </w:endnote>
  <w:endnote w:type="continuationNotice" w:id="1">
    <w:p w:rsidR="00C91BEF" w:rsidRDefault="00C91B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626973889"/>
      <w:docPartObj>
        <w:docPartGallery w:val="Page Numbers (Bottom of Page)"/>
        <w:docPartUnique/>
      </w:docPartObj>
    </w:sdtPr>
    <w:sdtEndPr>
      <w:rPr>
        <w:rFonts w:asciiTheme="minorHAnsi" w:hAnsiTheme="minorHAnsi"/>
        <w:i/>
        <w:color w:val="767171" w:themeColor="background2" w:themeShade="80"/>
      </w:rPr>
    </w:sdtEndPr>
    <w:sdtContent>
      <w:sdt>
        <w:sdtPr>
          <w:rPr>
            <w:rFonts w:asciiTheme="minorHAnsi" w:hAnsiTheme="minorHAnsi" w:cs="Arial"/>
            <w:i/>
            <w:color w:val="767171" w:themeColor="background2" w:themeShade="80"/>
            <w:sz w:val="18"/>
            <w:szCs w:val="18"/>
          </w:rPr>
          <w:id w:val="1391302321"/>
          <w:docPartObj>
            <w:docPartGallery w:val="Page Numbers (Top of Page)"/>
            <w:docPartUnique/>
          </w:docPartObj>
        </w:sdtPr>
        <w:sdtEndPr/>
        <w:sdtContent>
          <w:p w:rsidR="0007561D" w:rsidRPr="009D23D2" w:rsidRDefault="0007561D" w:rsidP="009D23D2">
            <w:pPr>
              <w:pStyle w:val="Footer"/>
              <w:tabs>
                <w:tab w:val="clear" w:pos="8640"/>
                <w:tab w:val="right" w:pos="9360"/>
              </w:tabs>
              <w:spacing w:before="0" w:after="0"/>
              <w:rPr>
                <w:rFonts w:asciiTheme="minorHAnsi" w:hAnsiTheme="minorHAnsi" w:cs="Arial"/>
                <w:i/>
                <w:color w:val="767171" w:themeColor="background2" w:themeShade="80"/>
                <w:sz w:val="18"/>
                <w:szCs w:val="18"/>
              </w:rPr>
            </w:pPr>
            <w:r w:rsidRPr="009D23D2">
              <w:rPr>
                <w:rFonts w:asciiTheme="minorHAnsi" w:hAnsiTheme="minorHAnsi" w:cs="Arial"/>
                <w:i/>
                <w:color w:val="767171" w:themeColor="background2" w:themeShade="80"/>
                <w:sz w:val="18"/>
                <w:szCs w:val="18"/>
              </w:rPr>
              <w:t>KHC HOME: Application for CHDO Certification</w:t>
            </w:r>
            <w:r w:rsidRPr="009D23D2">
              <w:rPr>
                <w:rFonts w:asciiTheme="minorHAnsi" w:hAnsiTheme="minorHAnsi" w:cs="Arial"/>
                <w:i/>
                <w:color w:val="767171" w:themeColor="background2" w:themeShade="80"/>
                <w:sz w:val="18"/>
                <w:szCs w:val="18"/>
              </w:rPr>
              <w:tab/>
            </w:r>
            <w:r w:rsidRPr="009D23D2">
              <w:rPr>
                <w:rFonts w:asciiTheme="minorHAnsi" w:hAnsiTheme="minorHAnsi" w:cs="Arial"/>
                <w:i/>
                <w:color w:val="767171" w:themeColor="background2" w:themeShade="80"/>
                <w:sz w:val="18"/>
                <w:szCs w:val="18"/>
              </w:rPr>
              <w:tab/>
              <w:t xml:space="preserve">Page </w:t>
            </w:r>
            <w:r w:rsidRPr="009D23D2">
              <w:rPr>
                <w:rFonts w:asciiTheme="minorHAnsi" w:hAnsiTheme="minorHAnsi" w:cs="Arial"/>
                <w:bCs/>
                <w:i/>
                <w:color w:val="767171" w:themeColor="background2" w:themeShade="80"/>
                <w:sz w:val="18"/>
                <w:szCs w:val="18"/>
              </w:rPr>
              <w:fldChar w:fldCharType="begin"/>
            </w:r>
            <w:r w:rsidRPr="009D23D2">
              <w:rPr>
                <w:rFonts w:asciiTheme="minorHAnsi" w:hAnsiTheme="minorHAnsi" w:cs="Arial"/>
                <w:bCs/>
                <w:i/>
                <w:color w:val="767171" w:themeColor="background2" w:themeShade="80"/>
                <w:sz w:val="18"/>
                <w:szCs w:val="18"/>
              </w:rPr>
              <w:instrText xml:space="preserve"> PAGE </w:instrText>
            </w:r>
            <w:r w:rsidRPr="009D23D2">
              <w:rPr>
                <w:rFonts w:asciiTheme="minorHAnsi" w:hAnsiTheme="minorHAnsi" w:cs="Arial"/>
                <w:bCs/>
                <w:i/>
                <w:color w:val="767171" w:themeColor="background2" w:themeShade="80"/>
                <w:sz w:val="18"/>
                <w:szCs w:val="18"/>
              </w:rPr>
              <w:fldChar w:fldCharType="separate"/>
            </w:r>
            <w:r w:rsidRPr="009D23D2">
              <w:rPr>
                <w:rFonts w:asciiTheme="minorHAnsi" w:hAnsiTheme="minorHAnsi" w:cs="Arial"/>
                <w:bCs/>
                <w:i/>
                <w:noProof/>
                <w:color w:val="767171" w:themeColor="background2" w:themeShade="80"/>
                <w:sz w:val="18"/>
                <w:szCs w:val="18"/>
              </w:rPr>
              <w:t>13</w:t>
            </w:r>
            <w:r w:rsidRPr="009D23D2">
              <w:rPr>
                <w:rFonts w:asciiTheme="minorHAnsi" w:hAnsiTheme="minorHAnsi" w:cs="Arial"/>
                <w:bCs/>
                <w:i/>
                <w:color w:val="767171" w:themeColor="background2" w:themeShade="80"/>
                <w:sz w:val="18"/>
                <w:szCs w:val="18"/>
              </w:rPr>
              <w:fldChar w:fldCharType="end"/>
            </w:r>
            <w:r w:rsidRPr="009D23D2">
              <w:rPr>
                <w:rFonts w:asciiTheme="minorHAnsi" w:hAnsiTheme="minorHAnsi" w:cs="Arial"/>
                <w:bCs/>
                <w:i/>
                <w:color w:val="767171" w:themeColor="background2" w:themeShade="80"/>
                <w:sz w:val="18"/>
                <w:szCs w:val="18"/>
              </w:rPr>
              <w:t xml:space="preserve"> of </w:t>
            </w:r>
            <w:r w:rsidRPr="009D23D2">
              <w:rPr>
                <w:rFonts w:asciiTheme="minorHAnsi" w:hAnsiTheme="minorHAnsi" w:cs="Arial"/>
                <w:bCs/>
                <w:i/>
                <w:color w:val="767171" w:themeColor="background2" w:themeShade="80"/>
                <w:sz w:val="18"/>
                <w:szCs w:val="18"/>
              </w:rPr>
              <w:fldChar w:fldCharType="begin"/>
            </w:r>
            <w:r w:rsidRPr="009D23D2">
              <w:rPr>
                <w:rFonts w:asciiTheme="minorHAnsi" w:hAnsiTheme="minorHAnsi" w:cs="Arial"/>
                <w:bCs/>
                <w:i/>
                <w:color w:val="767171" w:themeColor="background2" w:themeShade="80"/>
                <w:sz w:val="18"/>
                <w:szCs w:val="18"/>
              </w:rPr>
              <w:instrText xml:space="preserve"> NUMPAGES  \* Arabic  \* MERGEFORMAT </w:instrText>
            </w:r>
            <w:r w:rsidRPr="009D23D2">
              <w:rPr>
                <w:rFonts w:asciiTheme="minorHAnsi" w:hAnsiTheme="minorHAnsi" w:cs="Arial"/>
                <w:bCs/>
                <w:i/>
                <w:color w:val="767171" w:themeColor="background2" w:themeShade="80"/>
                <w:sz w:val="18"/>
                <w:szCs w:val="18"/>
              </w:rPr>
              <w:fldChar w:fldCharType="separate"/>
            </w:r>
            <w:r w:rsidRPr="009D23D2">
              <w:rPr>
                <w:rFonts w:asciiTheme="minorHAnsi" w:hAnsiTheme="minorHAnsi" w:cs="Arial"/>
                <w:bCs/>
                <w:i/>
                <w:noProof/>
                <w:color w:val="767171" w:themeColor="background2" w:themeShade="80"/>
                <w:sz w:val="18"/>
                <w:szCs w:val="18"/>
              </w:rPr>
              <w:t>15</w:t>
            </w:r>
            <w:r w:rsidRPr="009D23D2">
              <w:rPr>
                <w:rFonts w:asciiTheme="minorHAnsi" w:hAnsiTheme="minorHAnsi" w:cs="Arial"/>
                <w:bCs/>
                <w:i/>
                <w:color w:val="767171" w:themeColor="background2" w:themeShade="80"/>
                <w:sz w:val="18"/>
                <w:szCs w:val="18"/>
              </w:rPr>
              <w:fldChar w:fldCharType="end"/>
            </w:r>
            <w:r w:rsidRPr="009D23D2">
              <w:rPr>
                <w:rFonts w:asciiTheme="minorHAnsi" w:hAnsiTheme="minorHAnsi" w:cs="Arial"/>
                <w:i/>
                <w:color w:val="767171" w:themeColor="background2" w:themeShade="80"/>
                <w:sz w:val="18"/>
                <w:szCs w:val="18"/>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BEF" w:rsidRDefault="00C91BEF" w:rsidP="008A47F4">
      <w:pPr>
        <w:spacing w:after="0" w:line="240" w:lineRule="auto"/>
      </w:pPr>
      <w:r>
        <w:separator/>
      </w:r>
    </w:p>
  </w:footnote>
  <w:footnote w:type="continuationSeparator" w:id="0">
    <w:p w:rsidR="00C91BEF" w:rsidRDefault="00C91BEF" w:rsidP="008A47F4">
      <w:pPr>
        <w:spacing w:after="0" w:line="240" w:lineRule="auto"/>
      </w:pPr>
      <w:r>
        <w:continuationSeparator/>
      </w:r>
    </w:p>
  </w:footnote>
  <w:footnote w:type="continuationNotice" w:id="1">
    <w:p w:rsidR="00C91BEF" w:rsidRDefault="00C91B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569BF"/>
    <w:multiLevelType w:val="hybridMultilevel"/>
    <w:tmpl w:val="1856F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64FE4"/>
    <w:multiLevelType w:val="hybridMultilevel"/>
    <w:tmpl w:val="587E4F4A"/>
    <w:lvl w:ilvl="0" w:tplc="04090019">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 w15:restartNumberingAfterBreak="0">
    <w:nsid w:val="11D07F5A"/>
    <w:multiLevelType w:val="hybridMultilevel"/>
    <w:tmpl w:val="F460B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E1965"/>
    <w:multiLevelType w:val="hybridMultilevel"/>
    <w:tmpl w:val="DD6A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862A09"/>
    <w:multiLevelType w:val="hybridMultilevel"/>
    <w:tmpl w:val="95486C0C"/>
    <w:lvl w:ilvl="0" w:tplc="95BAA7FE">
      <w:start w:val="1"/>
      <w:numFmt w:val="bullet"/>
      <w:lvlText w:val=""/>
      <w:lvlJc w:val="left"/>
      <w:pPr>
        <w:ind w:left="720" w:hanging="360"/>
      </w:pPr>
      <w:rPr>
        <w:rFonts w:ascii="Symbol" w:hAnsi="Symbol" w:hint="default"/>
      </w:rPr>
    </w:lvl>
    <w:lvl w:ilvl="1" w:tplc="95BAA7F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E46E2"/>
    <w:multiLevelType w:val="hybridMultilevel"/>
    <w:tmpl w:val="35067FD8"/>
    <w:lvl w:ilvl="0" w:tplc="95BAA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14495"/>
    <w:multiLevelType w:val="hybridMultilevel"/>
    <w:tmpl w:val="87D8EB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10D00"/>
    <w:multiLevelType w:val="hybridMultilevel"/>
    <w:tmpl w:val="7744FA7A"/>
    <w:lvl w:ilvl="0" w:tplc="2C9CD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235B2E"/>
    <w:multiLevelType w:val="hybridMultilevel"/>
    <w:tmpl w:val="5CAE1A2C"/>
    <w:lvl w:ilvl="0" w:tplc="95BAA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3072B"/>
    <w:multiLevelType w:val="hybridMultilevel"/>
    <w:tmpl w:val="3C88B464"/>
    <w:lvl w:ilvl="0" w:tplc="95BAA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4C14AD"/>
    <w:multiLevelType w:val="hybridMultilevel"/>
    <w:tmpl w:val="93909AEC"/>
    <w:lvl w:ilvl="0" w:tplc="95BAA7FE">
      <w:start w:val="1"/>
      <w:numFmt w:val="bullet"/>
      <w:lvlText w:val=""/>
      <w:lvlJc w:val="left"/>
      <w:pPr>
        <w:ind w:left="720" w:hanging="360"/>
      </w:pPr>
      <w:rPr>
        <w:rFonts w:ascii="Symbol" w:hAnsi="Symbol" w:hint="default"/>
      </w:rPr>
    </w:lvl>
    <w:lvl w:ilvl="1" w:tplc="95BAA7FE">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B37052"/>
    <w:multiLevelType w:val="hybridMultilevel"/>
    <w:tmpl w:val="6DF27196"/>
    <w:lvl w:ilvl="0" w:tplc="95BAA7FE">
      <w:start w:val="1"/>
      <w:numFmt w:val="bullet"/>
      <w:lvlText w:val=""/>
      <w:lvlJc w:val="left"/>
      <w:pPr>
        <w:ind w:left="720" w:hanging="360"/>
      </w:pPr>
      <w:rPr>
        <w:rFonts w:ascii="Symbol" w:hAnsi="Symbol" w:hint="default"/>
      </w:rPr>
    </w:lvl>
    <w:lvl w:ilvl="1" w:tplc="95BAA7F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4A6AA0"/>
    <w:multiLevelType w:val="hybridMultilevel"/>
    <w:tmpl w:val="A76C575C"/>
    <w:lvl w:ilvl="0" w:tplc="95BAA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E11EF"/>
    <w:multiLevelType w:val="hybridMultilevel"/>
    <w:tmpl w:val="49825566"/>
    <w:lvl w:ilvl="0" w:tplc="95BAA7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A27CE7"/>
    <w:multiLevelType w:val="hybridMultilevel"/>
    <w:tmpl w:val="860E6D54"/>
    <w:lvl w:ilvl="0" w:tplc="95BAA7F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C13420C"/>
    <w:multiLevelType w:val="hybridMultilevel"/>
    <w:tmpl w:val="88304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363BB0"/>
    <w:multiLevelType w:val="hybridMultilevel"/>
    <w:tmpl w:val="040A7136"/>
    <w:lvl w:ilvl="0" w:tplc="04090019">
      <w:start w:val="1"/>
      <w:numFmt w:val="lowerLetter"/>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7" w15:restartNumberingAfterBreak="0">
    <w:nsid w:val="511B4B90"/>
    <w:multiLevelType w:val="hybridMultilevel"/>
    <w:tmpl w:val="48B6D36E"/>
    <w:lvl w:ilvl="0" w:tplc="95BAA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50710F"/>
    <w:multiLevelType w:val="hybridMultilevel"/>
    <w:tmpl w:val="235CD45C"/>
    <w:lvl w:ilvl="0" w:tplc="95BAA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B85ADE"/>
    <w:multiLevelType w:val="hybridMultilevel"/>
    <w:tmpl w:val="776E32E8"/>
    <w:lvl w:ilvl="0" w:tplc="95BAA7FE">
      <w:start w:val="1"/>
      <w:numFmt w:val="bullet"/>
      <w:lvlText w:val=""/>
      <w:lvlJc w:val="left"/>
      <w:pPr>
        <w:ind w:left="360" w:hanging="360"/>
      </w:pPr>
      <w:rPr>
        <w:rFonts w:ascii="Symbol" w:hAnsi="Symbol" w:hint="default"/>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1204D92"/>
    <w:multiLevelType w:val="hybridMultilevel"/>
    <w:tmpl w:val="21EA5BD6"/>
    <w:lvl w:ilvl="0" w:tplc="95BAA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B41D0"/>
    <w:multiLevelType w:val="hybridMultilevel"/>
    <w:tmpl w:val="3B466458"/>
    <w:lvl w:ilvl="0" w:tplc="EA2AF1EA">
      <w:start w:val="1"/>
      <w:numFmt w:val="decimal"/>
      <w:lvlText w:val="%1."/>
      <w:lvlJc w:val="left"/>
      <w:pPr>
        <w:ind w:left="336" w:hanging="360"/>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22" w15:restartNumberingAfterBreak="0">
    <w:nsid w:val="65287A5A"/>
    <w:multiLevelType w:val="hybridMultilevel"/>
    <w:tmpl w:val="3F1EC772"/>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8380871"/>
    <w:multiLevelType w:val="hybridMultilevel"/>
    <w:tmpl w:val="EBA495BA"/>
    <w:lvl w:ilvl="0" w:tplc="95BAA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0C6756"/>
    <w:multiLevelType w:val="hybridMultilevel"/>
    <w:tmpl w:val="5C22024A"/>
    <w:lvl w:ilvl="0" w:tplc="95BAA7F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8D31E8"/>
    <w:multiLevelType w:val="hybridMultilevel"/>
    <w:tmpl w:val="7EE0F36E"/>
    <w:lvl w:ilvl="0" w:tplc="2C9CD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386797"/>
    <w:multiLevelType w:val="hybridMultilevel"/>
    <w:tmpl w:val="CF105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2E3CBF"/>
    <w:multiLevelType w:val="hybridMultilevel"/>
    <w:tmpl w:val="7080684E"/>
    <w:lvl w:ilvl="0" w:tplc="B320688E">
      <w:start w:val="1"/>
      <w:numFmt w:val="decimal"/>
      <w:lvlText w:val="C-%1."/>
      <w:lvlJc w:val="left"/>
      <w:pPr>
        <w:ind w:left="750" w:hanging="360"/>
      </w:pPr>
      <w:rPr>
        <w:rFonts w:hint="default"/>
        <w:color w:val="000000"/>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7611292A"/>
    <w:multiLevelType w:val="hybridMultilevel"/>
    <w:tmpl w:val="E34EE23A"/>
    <w:lvl w:ilvl="0" w:tplc="95BAA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E979B1"/>
    <w:multiLevelType w:val="hybridMultilevel"/>
    <w:tmpl w:val="AF92E6A2"/>
    <w:lvl w:ilvl="0" w:tplc="95BAA7F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E125B"/>
    <w:multiLevelType w:val="hybridMultilevel"/>
    <w:tmpl w:val="1DA2315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A72DF3"/>
    <w:multiLevelType w:val="hybridMultilevel"/>
    <w:tmpl w:val="9510FA82"/>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26"/>
  </w:num>
  <w:num w:numId="3">
    <w:abstractNumId w:val="4"/>
  </w:num>
  <w:num w:numId="4">
    <w:abstractNumId w:val="11"/>
  </w:num>
  <w:num w:numId="5">
    <w:abstractNumId w:val="14"/>
  </w:num>
  <w:num w:numId="6">
    <w:abstractNumId w:val="13"/>
  </w:num>
  <w:num w:numId="7">
    <w:abstractNumId w:val="15"/>
  </w:num>
  <w:num w:numId="8">
    <w:abstractNumId w:val="21"/>
  </w:num>
  <w:num w:numId="9">
    <w:abstractNumId w:val="25"/>
  </w:num>
  <w:num w:numId="10">
    <w:abstractNumId w:val="7"/>
  </w:num>
  <w:num w:numId="11">
    <w:abstractNumId w:val="16"/>
  </w:num>
  <w:num w:numId="12">
    <w:abstractNumId w:val="1"/>
  </w:num>
  <w:num w:numId="13">
    <w:abstractNumId w:val="30"/>
  </w:num>
  <w:num w:numId="14">
    <w:abstractNumId w:val="31"/>
  </w:num>
  <w:num w:numId="15">
    <w:abstractNumId w:val="22"/>
  </w:num>
  <w:num w:numId="16">
    <w:abstractNumId w:val="3"/>
  </w:num>
  <w:num w:numId="17">
    <w:abstractNumId w:val="2"/>
  </w:num>
  <w:num w:numId="18">
    <w:abstractNumId w:val="24"/>
  </w:num>
  <w:num w:numId="19">
    <w:abstractNumId w:val="6"/>
  </w:num>
  <w:num w:numId="20">
    <w:abstractNumId w:val="0"/>
  </w:num>
  <w:num w:numId="21">
    <w:abstractNumId w:val="19"/>
  </w:num>
  <w:num w:numId="22">
    <w:abstractNumId w:val="27"/>
  </w:num>
  <w:num w:numId="23">
    <w:abstractNumId w:val="28"/>
  </w:num>
  <w:num w:numId="24">
    <w:abstractNumId w:val="8"/>
  </w:num>
  <w:num w:numId="25">
    <w:abstractNumId w:val="12"/>
  </w:num>
  <w:num w:numId="26">
    <w:abstractNumId w:val="18"/>
  </w:num>
  <w:num w:numId="27">
    <w:abstractNumId w:val="23"/>
  </w:num>
  <w:num w:numId="28">
    <w:abstractNumId w:val="9"/>
  </w:num>
  <w:num w:numId="29">
    <w:abstractNumId w:val="17"/>
  </w:num>
  <w:num w:numId="30">
    <w:abstractNumId w:val="5"/>
  </w:num>
  <w:num w:numId="31">
    <w:abstractNumId w:val="29"/>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D33"/>
    <w:rsid w:val="00000CDA"/>
    <w:rsid w:val="00007929"/>
    <w:rsid w:val="0002232A"/>
    <w:rsid w:val="00037A1C"/>
    <w:rsid w:val="00042E0D"/>
    <w:rsid w:val="000546A7"/>
    <w:rsid w:val="0007561D"/>
    <w:rsid w:val="000C5A62"/>
    <w:rsid w:val="000C61CF"/>
    <w:rsid w:val="001045A5"/>
    <w:rsid w:val="001054D4"/>
    <w:rsid w:val="00110E8D"/>
    <w:rsid w:val="001917FF"/>
    <w:rsid w:val="001B0FA7"/>
    <w:rsid w:val="00203EF1"/>
    <w:rsid w:val="00237CC6"/>
    <w:rsid w:val="002A6828"/>
    <w:rsid w:val="002D3721"/>
    <w:rsid w:val="002D3A0C"/>
    <w:rsid w:val="002E7825"/>
    <w:rsid w:val="0030339C"/>
    <w:rsid w:val="00343F4A"/>
    <w:rsid w:val="003A2BC2"/>
    <w:rsid w:val="004617F4"/>
    <w:rsid w:val="00483198"/>
    <w:rsid w:val="004B00E8"/>
    <w:rsid w:val="004F6008"/>
    <w:rsid w:val="005006A3"/>
    <w:rsid w:val="00506B47"/>
    <w:rsid w:val="00513066"/>
    <w:rsid w:val="00513863"/>
    <w:rsid w:val="00523D33"/>
    <w:rsid w:val="00544198"/>
    <w:rsid w:val="00565455"/>
    <w:rsid w:val="005D1BFA"/>
    <w:rsid w:val="006174CF"/>
    <w:rsid w:val="00640C7B"/>
    <w:rsid w:val="0065579B"/>
    <w:rsid w:val="00656728"/>
    <w:rsid w:val="00670047"/>
    <w:rsid w:val="006950FC"/>
    <w:rsid w:val="006D61F5"/>
    <w:rsid w:val="006F7F0C"/>
    <w:rsid w:val="00703A7E"/>
    <w:rsid w:val="0076368B"/>
    <w:rsid w:val="007A735E"/>
    <w:rsid w:val="007B378B"/>
    <w:rsid w:val="007B630C"/>
    <w:rsid w:val="007C5600"/>
    <w:rsid w:val="00802B6F"/>
    <w:rsid w:val="00821B42"/>
    <w:rsid w:val="008A47F4"/>
    <w:rsid w:val="008D1E21"/>
    <w:rsid w:val="008D4EC9"/>
    <w:rsid w:val="008E6F42"/>
    <w:rsid w:val="008E7921"/>
    <w:rsid w:val="008F7A4C"/>
    <w:rsid w:val="0090590B"/>
    <w:rsid w:val="00935EE1"/>
    <w:rsid w:val="00953B97"/>
    <w:rsid w:val="00963E6C"/>
    <w:rsid w:val="00966CC9"/>
    <w:rsid w:val="009843DC"/>
    <w:rsid w:val="009935C8"/>
    <w:rsid w:val="009C7B8F"/>
    <w:rsid w:val="009D0C08"/>
    <w:rsid w:val="009D23D2"/>
    <w:rsid w:val="009E4F84"/>
    <w:rsid w:val="00A00A26"/>
    <w:rsid w:val="00A021D5"/>
    <w:rsid w:val="00A316C1"/>
    <w:rsid w:val="00A40391"/>
    <w:rsid w:val="00A77790"/>
    <w:rsid w:val="00A81781"/>
    <w:rsid w:val="00A94959"/>
    <w:rsid w:val="00A965AA"/>
    <w:rsid w:val="00A96A2F"/>
    <w:rsid w:val="00AD1776"/>
    <w:rsid w:val="00AE40E3"/>
    <w:rsid w:val="00AE6D1F"/>
    <w:rsid w:val="00B06342"/>
    <w:rsid w:val="00B25586"/>
    <w:rsid w:val="00B30747"/>
    <w:rsid w:val="00B33BB5"/>
    <w:rsid w:val="00B37D5D"/>
    <w:rsid w:val="00B4348C"/>
    <w:rsid w:val="00B44163"/>
    <w:rsid w:val="00B936E1"/>
    <w:rsid w:val="00BC678F"/>
    <w:rsid w:val="00BD378D"/>
    <w:rsid w:val="00BF76BD"/>
    <w:rsid w:val="00C05902"/>
    <w:rsid w:val="00C27BC7"/>
    <w:rsid w:val="00C53C66"/>
    <w:rsid w:val="00C6150C"/>
    <w:rsid w:val="00C6524F"/>
    <w:rsid w:val="00C75F7F"/>
    <w:rsid w:val="00C851D5"/>
    <w:rsid w:val="00C91BEF"/>
    <w:rsid w:val="00CA377B"/>
    <w:rsid w:val="00CB7AC4"/>
    <w:rsid w:val="00D00DBD"/>
    <w:rsid w:val="00D057B3"/>
    <w:rsid w:val="00D24131"/>
    <w:rsid w:val="00D8512A"/>
    <w:rsid w:val="00D85470"/>
    <w:rsid w:val="00DB4B67"/>
    <w:rsid w:val="00DB7DFD"/>
    <w:rsid w:val="00DC4782"/>
    <w:rsid w:val="00DC6966"/>
    <w:rsid w:val="00DF1769"/>
    <w:rsid w:val="00DF36D7"/>
    <w:rsid w:val="00DF64F8"/>
    <w:rsid w:val="00E16E42"/>
    <w:rsid w:val="00E7446A"/>
    <w:rsid w:val="00E857E9"/>
    <w:rsid w:val="00EB37C0"/>
    <w:rsid w:val="00EC0977"/>
    <w:rsid w:val="00EF1542"/>
    <w:rsid w:val="00EF17BA"/>
    <w:rsid w:val="00EF4BAD"/>
    <w:rsid w:val="00F03143"/>
    <w:rsid w:val="00F10209"/>
    <w:rsid w:val="00F33CFA"/>
    <w:rsid w:val="00F5315D"/>
    <w:rsid w:val="00F70B03"/>
    <w:rsid w:val="00F83B56"/>
    <w:rsid w:val="00FD269D"/>
    <w:rsid w:val="00FD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17A9B"/>
  <w15:chartTrackingRefBased/>
  <w15:docId w15:val="{994D4D90-73FE-4B4E-BCFD-3EC08DA0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042E0D"/>
    <w:pPr>
      <w:keepNext/>
      <w:keepLines/>
      <w:spacing w:before="480" w:after="120" w:line="240" w:lineRule="auto"/>
      <w:jc w:val="center"/>
      <w:outlineLvl w:val="0"/>
    </w:pPr>
    <w:rPr>
      <w:rFonts w:ascii="Cambria" w:eastAsia="Times New Roman" w:hAnsi="Cambria" w:cs="Times New Roman"/>
      <w:b/>
      <w:bCs/>
      <w:color w:val="4D4D4D"/>
      <w:sz w:val="40"/>
      <w:szCs w:val="40"/>
      <w:lang w:val="x-none" w:eastAsia="x-none"/>
    </w:rPr>
  </w:style>
  <w:style w:type="paragraph" w:styleId="Heading2">
    <w:name w:val="heading 2"/>
    <w:basedOn w:val="Normal"/>
    <w:next w:val="Normal"/>
    <w:link w:val="Heading2Char"/>
    <w:uiPriority w:val="9"/>
    <w:unhideWhenUsed/>
    <w:qFormat/>
    <w:rsid w:val="00237C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23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348C"/>
    <w:pPr>
      <w:spacing w:after="200" w:line="276" w:lineRule="auto"/>
      <w:ind w:left="720"/>
      <w:contextualSpacing/>
    </w:pPr>
    <w:rPr>
      <w:rFonts w:eastAsiaTheme="minorEastAsia"/>
    </w:rPr>
  </w:style>
  <w:style w:type="paragraph" w:customStyle="1" w:styleId="Default">
    <w:name w:val="Default"/>
    <w:rsid w:val="00B4348C"/>
    <w:pPr>
      <w:autoSpaceDE w:val="0"/>
      <w:autoSpaceDN w:val="0"/>
      <w:adjustRightInd w:val="0"/>
      <w:spacing w:after="0" w:line="240" w:lineRule="auto"/>
    </w:pPr>
    <w:rPr>
      <w:rFonts w:ascii="Garamond" w:eastAsiaTheme="minorEastAsia" w:hAnsi="Garamond" w:cs="Garamond"/>
      <w:color w:val="000000"/>
      <w:sz w:val="24"/>
      <w:szCs w:val="24"/>
    </w:rPr>
  </w:style>
  <w:style w:type="character" w:styleId="CommentReference">
    <w:name w:val="annotation reference"/>
    <w:basedOn w:val="DefaultParagraphFont"/>
    <w:uiPriority w:val="99"/>
    <w:semiHidden/>
    <w:unhideWhenUsed/>
    <w:rsid w:val="00B4348C"/>
    <w:rPr>
      <w:sz w:val="16"/>
      <w:szCs w:val="16"/>
    </w:rPr>
  </w:style>
  <w:style w:type="paragraph" w:styleId="CommentText">
    <w:name w:val="annotation text"/>
    <w:basedOn w:val="Normal"/>
    <w:link w:val="CommentTextChar"/>
    <w:uiPriority w:val="99"/>
    <w:semiHidden/>
    <w:unhideWhenUsed/>
    <w:rsid w:val="00B4348C"/>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B4348C"/>
    <w:rPr>
      <w:rFonts w:eastAsiaTheme="minorEastAsia"/>
      <w:sz w:val="20"/>
      <w:szCs w:val="20"/>
    </w:rPr>
  </w:style>
  <w:style w:type="paragraph" w:styleId="BalloonText">
    <w:name w:val="Balloon Text"/>
    <w:basedOn w:val="Normal"/>
    <w:link w:val="BalloonTextChar"/>
    <w:uiPriority w:val="99"/>
    <w:semiHidden/>
    <w:unhideWhenUsed/>
    <w:rsid w:val="00B434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48C"/>
    <w:rPr>
      <w:rFonts w:ascii="Segoe UI" w:hAnsi="Segoe UI" w:cs="Segoe UI"/>
      <w:sz w:val="18"/>
      <w:szCs w:val="18"/>
    </w:rPr>
  </w:style>
  <w:style w:type="paragraph" w:styleId="HTMLPreformatted">
    <w:name w:val="HTML Preformatted"/>
    <w:basedOn w:val="Normal"/>
    <w:link w:val="HTMLPreformattedChar"/>
    <w:semiHidden/>
    <w:rsid w:val="006700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semiHidden/>
    <w:rsid w:val="00670047"/>
    <w:rPr>
      <w:rFonts w:ascii="Courier New" w:eastAsia="Courier New" w:hAnsi="Courier New" w:cs="Courier New"/>
      <w:sz w:val="20"/>
      <w:szCs w:val="20"/>
    </w:rPr>
  </w:style>
  <w:style w:type="paragraph" w:styleId="Footer">
    <w:name w:val="footer"/>
    <w:basedOn w:val="Normal"/>
    <w:link w:val="FooterChar"/>
    <w:uiPriority w:val="99"/>
    <w:rsid w:val="00D8512A"/>
    <w:pPr>
      <w:tabs>
        <w:tab w:val="center" w:pos="4320"/>
        <w:tab w:val="right" w:pos="8640"/>
      </w:tabs>
      <w:spacing w:before="120" w:after="120" w:line="240" w:lineRule="auto"/>
      <w:jc w:val="both"/>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8512A"/>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8A47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7F4"/>
  </w:style>
  <w:style w:type="paragraph" w:styleId="BodyText3">
    <w:name w:val="Body Text 3"/>
    <w:basedOn w:val="Normal"/>
    <w:link w:val="BodyText3Char"/>
    <w:rsid w:val="00935EE1"/>
    <w:pPr>
      <w:spacing w:before="120" w:after="120" w:line="240" w:lineRule="auto"/>
      <w:ind w:right="576"/>
      <w:jc w:val="both"/>
    </w:pPr>
    <w:rPr>
      <w:rFonts w:ascii="Arial" w:eastAsia="MS Mincho" w:hAnsi="Arial" w:cs="Times New Roman"/>
      <w:sz w:val="24"/>
      <w:szCs w:val="20"/>
    </w:rPr>
  </w:style>
  <w:style w:type="character" w:customStyle="1" w:styleId="BodyText3Char">
    <w:name w:val="Body Text 3 Char"/>
    <w:basedOn w:val="DefaultParagraphFont"/>
    <w:link w:val="BodyText3"/>
    <w:rsid w:val="00935EE1"/>
    <w:rPr>
      <w:rFonts w:ascii="Arial" w:eastAsia="MS Mincho" w:hAnsi="Arial" w:cs="Times New Roman"/>
      <w:sz w:val="24"/>
      <w:szCs w:val="20"/>
    </w:rPr>
  </w:style>
  <w:style w:type="character" w:customStyle="1" w:styleId="Heading1Char">
    <w:name w:val="Heading 1 Char"/>
    <w:basedOn w:val="DefaultParagraphFont"/>
    <w:link w:val="Heading1"/>
    <w:uiPriority w:val="99"/>
    <w:rsid w:val="00042E0D"/>
    <w:rPr>
      <w:rFonts w:ascii="Cambria" w:eastAsia="Times New Roman" w:hAnsi="Cambria" w:cs="Times New Roman"/>
      <w:b/>
      <w:bCs/>
      <w:color w:val="4D4D4D"/>
      <w:sz w:val="40"/>
      <w:szCs w:val="40"/>
      <w:lang w:val="x-none" w:eastAsia="x-none"/>
    </w:rPr>
  </w:style>
  <w:style w:type="paragraph" w:styleId="Title">
    <w:name w:val="Title"/>
    <w:basedOn w:val="Normal"/>
    <w:next w:val="Normal"/>
    <w:link w:val="TitleChar"/>
    <w:uiPriority w:val="10"/>
    <w:qFormat/>
    <w:rsid w:val="00042E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E0D"/>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042E0D"/>
    <w:rPr>
      <w:i/>
      <w:iCs/>
      <w:color w:val="404040" w:themeColor="text1" w:themeTint="BF"/>
    </w:rPr>
  </w:style>
  <w:style w:type="character" w:customStyle="1" w:styleId="Heading2Char">
    <w:name w:val="Heading 2 Char"/>
    <w:basedOn w:val="DefaultParagraphFont"/>
    <w:link w:val="Heading2"/>
    <w:uiPriority w:val="9"/>
    <w:rsid w:val="00237CC6"/>
    <w:rPr>
      <w:rFonts w:asciiTheme="majorHAnsi" w:eastAsiaTheme="majorEastAsia" w:hAnsiTheme="majorHAnsi" w:cstheme="majorBidi"/>
      <w:color w:val="2E74B5" w:themeColor="accent1" w:themeShade="BF"/>
      <w:sz w:val="26"/>
      <w:szCs w:val="26"/>
    </w:rPr>
  </w:style>
  <w:style w:type="paragraph" w:styleId="CommentSubject">
    <w:name w:val="annotation subject"/>
    <w:basedOn w:val="CommentText"/>
    <w:next w:val="CommentText"/>
    <w:link w:val="CommentSubjectChar"/>
    <w:uiPriority w:val="99"/>
    <w:semiHidden/>
    <w:unhideWhenUsed/>
    <w:rsid w:val="008E7921"/>
    <w:pPr>
      <w:spacing w:after="160"/>
    </w:pPr>
    <w:rPr>
      <w:rFonts w:eastAsiaTheme="minorHAnsi"/>
      <w:b/>
      <w:bCs/>
    </w:rPr>
  </w:style>
  <w:style w:type="character" w:customStyle="1" w:styleId="CommentSubjectChar">
    <w:name w:val="Comment Subject Char"/>
    <w:basedOn w:val="CommentTextChar"/>
    <w:link w:val="CommentSubject"/>
    <w:uiPriority w:val="99"/>
    <w:semiHidden/>
    <w:rsid w:val="008E7921"/>
    <w:rPr>
      <w:rFonts w:eastAsiaTheme="minorEastAsia"/>
      <w:b/>
      <w:bCs/>
      <w:sz w:val="20"/>
      <w:szCs w:val="20"/>
    </w:rPr>
  </w:style>
  <w:style w:type="character" w:styleId="Hyperlink">
    <w:name w:val="Hyperlink"/>
    <w:basedOn w:val="DefaultParagraphFont"/>
    <w:uiPriority w:val="99"/>
    <w:unhideWhenUsed/>
    <w:rsid w:val="0090590B"/>
    <w:rPr>
      <w:color w:val="0563C1" w:themeColor="hyperlink"/>
      <w:u w:val="single"/>
    </w:rPr>
  </w:style>
  <w:style w:type="character" w:styleId="UnresolvedMention">
    <w:name w:val="Unresolved Mention"/>
    <w:basedOn w:val="DefaultParagraphFont"/>
    <w:uiPriority w:val="99"/>
    <w:semiHidden/>
    <w:unhideWhenUsed/>
    <w:rsid w:val="009059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41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www.kyhousing.org/News-Events/PublishingImages/logo_color_tag_web.p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app.sos.ky.gov/ftsearch/"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1548C0DFC6A04CA5CB27982DFD8AB6" ma:contentTypeVersion="2" ma:contentTypeDescription="Create a new document." ma:contentTypeScope="" ma:versionID="edd2c6b362e858157c382c874015c701">
  <xsd:schema xmlns:xsd="http://www.w3.org/2001/XMLSchema" xmlns:xs="http://www.w3.org/2001/XMLSchema" xmlns:p="http://schemas.microsoft.com/office/2006/metadata/properties" xmlns:ns3="e2ffe4c6-224e-4526-ac36-a35983d01ded" targetNamespace="http://schemas.microsoft.com/office/2006/metadata/properties" ma:root="true" ma:fieldsID="e406f1b316a44769fcaa4bba20f26ff6" ns3:_="">
    <xsd:import namespace="e2ffe4c6-224e-4526-ac36-a35983d01ded"/>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fe4c6-224e-4526-ac36-a35983d01d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FF627-4537-4048-BF0F-540A80F3E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fe4c6-224e-4526-ac36-a35983d01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F398C8-FD42-4613-9A70-A8DB0E5D3E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ED2E27-2FE6-48B4-B956-C68CAA3D0FAE}">
  <ds:schemaRefs>
    <ds:schemaRef ds:uri="http://schemas.microsoft.com/sharepoint/v3/contenttype/forms"/>
  </ds:schemaRefs>
</ds:datastoreItem>
</file>

<file path=customXml/itemProps4.xml><?xml version="1.0" encoding="utf-8"?>
<ds:datastoreItem xmlns:ds="http://schemas.openxmlformats.org/officeDocument/2006/customXml" ds:itemID="{777D7F7C-F9C8-46AF-BD37-AACE04FE0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2336</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 Lathom</dc:creator>
  <cp:keywords/>
  <dc:description/>
  <cp:lastModifiedBy>Keli Reynolds</cp:lastModifiedBy>
  <cp:revision>3</cp:revision>
  <cp:lastPrinted>2019-02-01T19:34:00Z</cp:lastPrinted>
  <dcterms:created xsi:type="dcterms:W3CDTF">2019-02-04T20:12:00Z</dcterms:created>
  <dcterms:modified xsi:type="dcterms:W3CDTF">2019-02-04T20:15:00Z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0x010100591548C0DFC6A04CA5CB27982DFD8AB6</vt:lpwstr>
  </property>
</Properties>
</file>