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3117"/>
        <w:gridCol w:w="3083"/>
      </w:tblGrid>
      <w:tr w:rsidR="00B46DE6" w:rsidRPr="00B46DE6" w14:paraId="2E898875" w14:textId="77777777" w:rsidTr="00B46DE6">
        <w:trPr>
          <w:trHeight w:val="2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5CE3264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604"/>
              <w:rPr>
                <w:rFonts w:cstheme="minorHAnsi"/>
                <w:b/>
                <w:bCs/>
                <w:kern w:val="0"/>
                <w:sz w:val="16"/>
                <w:szCs w:val="16"/>
              </w:rPr>
            </w:pPr>
            <w:bookmarkStart w:id="0" w:name="Modified_Total_Direct_Costs"/>
            <w:bookmarkStart w:id="1" w:name="Calculating_the_MTDC_Cost_Base"/>
            <w:bookmarkEnd w:id="0"/>
            <w:bookmarkEnd w:id="1"/>
            <w:r w:rsidRPr="00B46DE6">
              <w:rPr>
                <w:rFonts w:cstheme="minorHAnsi"/>
                <w:b/>
                <w:bCs/>
                <w:kern w:val="0"/>
                <w:sz w:val="16"/>
                <w:szCs w:val="16"/>
              </w:rPr>
              <w:t>Program Component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6FEF29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751"/>
              <w:rPr>
                <w:rFonts w:cstheme="minorHAnsi"/>
                <w:b/>
                <w:bCs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b/>
                <w:bCs/>
                <w:kern w:val="0"/>
                <w:sz w:val="16"/>
                <w:szCs w:val="16"/>
              </w:rPr>
              <w:t>Included in MTDC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  <w:shd w:val="clear" w:color="auto" w:fill="FF0000"/>
          </w:tcPr>
          <w:p w14:paraId="6B36C0A6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598"/>
              <w:rPr>
                <w:rFonts w:cstheme="minorHAnsi"/>
                <w:b/>
                <w:bCs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b/>
                <w:bCs/>
                <w:kern w:val="0"/>
                <w:sz w:val="16"/>
                <w:szCs w:val="16"/>
              </w:rPr>
              <w:t>Excluded from MTDC</w:t>
            </w:r>
          </w:p>
        </w:tc>
      </w:tr>
      <w:tr w:rsidR="00B46DE6" w:rsidRPr="00B46DE6" w14:paraId="173CFDDB" w14:textId="77777777">
        <w:trPr>
          <w:trHeight w:val="19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B68F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</w:p>
          <w:p w14:paraId="001C85C9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Rapid</w:t>
            </w:r>
            <w:r w:rsidRPr="00B46DE6">
              <w:rPr>
                <w:rFonts w:cstheme="minorHAnsi"/>
                <w:spacing w:val="-11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Rehousing</w:t>
            </w:r>
            <w:r w:rsidRPr="00B46DE6">
              <w:rPr>
                <w:rFonts w:cstheme="minorHAnsi"/>
                <w:spacing w:val="-11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</w:t>
            </w:r>
            <w:r w:rsidRPr="00B46DE6">
              <w:rPr>
                <w:rFonts w:cstheme="minorHAnsi"/>
                <w:spacing w:val="-11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Homeless Prevention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Financial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Assistance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30FB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before="190"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</w:p>
          <w:p w14:paraId="3674F988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Service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delivery</w:t>
            </w:r>
            <w:r w:rsidRPr="00B46DE6">
              <w:rPr>
                <w:rFonts w:cstheme="minorHAnsi"/>
                <w:spacing w:val="-11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costs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associated with inspecting units, landlord engagement, processing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payments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095B14B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Rental Application fees</w:t>
            </w:r>
          </w:p>
          <w:p w14:paraId="49BF70BF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Security deposits</w:t>
            </w:r>
          </w:p>
          <w:p w14:paraId="50553BCF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Last months’ rent</w:t>
            </w:r>
          </w:p>
          <w:p w14:paraId="70E447AB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Rental assistance payments</w:t>
            </w:r>
          </w:p>
          <w:p w14:paraId="009E524D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Utility deposits</w:t>
            </w:r>
          </w:p>
          <w:p w14:paraId="54C80C18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Utility payments</w:t>
            </w:r>
          </w:p>
          <w:p w14:paraId="1984D06F" w14:textId="77777777" w:rsidR="00B46DE6" w:rsidRPr="00B46DE6" w:rsidRDefault="00B46DE6" w:rsidP="00B46DE6">
            <w:pPr>
              <w:numPr>
                <w:ilvl w:val="0"/>
                <w:numId w:val="2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Moving costs</w:t>
            </w:r>
          </w:p>
        </w:tc>
      </w:tr>
      <w:tr w:rsidR="00B46DE6" w:rsidRPr="00B46DE6" w14:paraId="2B392D99" w14:textId="77777777">
        <w:trPr>
          <w:trHeight w:val="193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7190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93"/>
              <w:rPr>
                <w:rFonts w:cstheme="minorHAnsi"/>
                <w:kern w:val="0"/>
                <w:sz w:val="16"/>
                <w:szCs w:val="16"/>
              </w:rPr>
            </w:pPr>
          </w:p>
          <w:p w14:paraId="19E371A2" w14:textId="18EBDBD0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93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Rapid Rehousing and Homelessness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Prevention Services Costs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1ABC" w14:textId="77777777" w:rsidR="00B46DE6" w:rsidRPr="00B46DE6" w:rsidRDefault="00B46DE6" w:rsidP="00B46DE6">
            <w:pPr>
              <w:numPr>
                <w:ilvl w:val="0"/>
                <w:numId w:val="1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88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Housing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search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and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placement</w:t>
            </w:r>
          </w:p>
          <w:p w14:paraId="048D71B2" w14:textId="77777777" w:rsidR="00B46DE6" w:rsidRPr="00B46DE6" w:rsidRDefault="00B46DE6" w:rsidP="00B46DE6">
            <w:pPr>
              <w:numPr>
                <w:ilvl w:val="0"/>
                <w:numId w:val="1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12" w:hanging="361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Housing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stability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case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management</w:t>
            </w:r>
          </w:p>
          <w:p w14:paraId="414F7382" w14:textId="77777777" w:rsidR="00B46DE6" w:rsidRPr="00B46DE6" w:rsidRDefault="00B46DE6" w:rsidP="00B46DE6">
            <w:pPr>
              <w:numPr>
                <w:ilvl w:val="0"/>
                <w:numId w:val="19"/>
              </w:numPr>
              <w:tabs>
                <w:tab w:val="left" w:pos="466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6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Legal services</w:t>
            </w:r>
          </w:p>
          <w:p w14:paraId="200F24C2" w14:textId="77777777" w:rsidR="00B46DE6" w:rsidRPr="00B46DE6" w:rsidRDefault="00B46DE6" w:rsidP="00B46DE6">
            <w:pPr>
              <w:numPr>
                <w:ilvl w:val="0"/>
                <w:numId w:val="1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Mediation</w:t>
            </w:r>
          </w:p>
          <w:p w14:paraId="0001FADA" w14:textId="77777777" w:rsidR="00B46DE6" w:rsidRPr="00B46DE6" w:rsidRDefault="00B46DE6" w:rsidP="00B46DE6">
            <w:pPr>
              <w:numPr>
                <w:ilvl w:val="0"/>
                <w:numId w:val="1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Credit repair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7011E89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</w:p>
          <w:p w14:paraId="30FD6775" w14:textId="77777777" w:rsidR="00B46DE6" w:rsidRPr="00B46DE6" w:rsidRDefault="00B46DE6" w:rsidP="00B46DE6">
            <w:pPr>
              <w:numPr>
                <w:ilvl w:val="0"/>
                <w:numId w:val="18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spacing w:val="-4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4"/>
                <w:kern w:val="0"/>
                <w:sz w:val="16"/>
                <w:szCs w:val="16"/>
              </w:rPr>
              <w:t>Rent</w:t>
            </w:r>
          </w:p>
          <w:p w14:paraId="0476B43F" w14:textId="77777777" w:rsidR="00B46DE6" w:rsidRPr="00B46DE6" w:rsidRDefault="00B46DE6" w:rsidP="00B46DE6">
            <w:pPr>
              <w:numPr>
                <w:ilvl w:val="0"/>
                <w:numId w:val="18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Utilities</w:t>
            </w:r>
          </w:p>
          <w:p w14:paraId="58ED85F7" w14:textId="77777777" w:rsidR="00B46DE6" w:rsidRPr="00B46DE6" w:rsidRDefault="00B46DE6" w:rsidP="00B46DE6">
            <w:pPr>
              <w:numPr>
                <w:ilvl w:val="0"/>
                <w:numId w:val="18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Equipment</w:t>
            </w:r>
          </w:p>
        </w:tc>
      </w:tr>
      <w:tr w:rsidR="00B46DE6" w:rsidRPr="00B46DE6" w14:paraId="10FA0C96" w14:textId="77777777" w:rsidTr="00C56723">
        <w:trPr>
          <w:trHeight w:val="26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C597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rPr>
                <w:rFonts w:cstheme="minorHAnsi"/>
                <w:kern w:val="0"/>
                <w:sz w:val="16"/>
                <w:szCs w:val="16"/>
              </w:rPr>
            </w:pPr>
          </w:p>
          <w:p w14:paraId="1251DC64" w14:textId="147D613B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rPr>
                <w:rFonts w:cstheme="minorHAnsi"/>
                <w:b/>
                <w:bCs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Rapid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Rehousing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Homeless Prevention Rental Assistance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B535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rPr>
                <w:rFonts w:cstheme="minorHAnsi"/>
                <w:kern w:val="0"/>
                <w:sz w:val="16"/>
                <w:szCs w:val="16"/>
              </w:rPr>
            </w:pPr>
          </w:p>
          <w:p w14:paraId="698095A8" w14:textId="50510233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rPr>
                <w:rFonts w:cstheme="minorHAnsi"/>
                <w:b/>
                <w:bCs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Service delivery costs –    processing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rental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assistance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payments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0F3CC8F6" w14:textId="77777777" w:rsidR="00B46DE6" w:rsidRPr="00B46DE6" w:rsidRDefault="00B46DE6" w:rsidP="00B46DE6">
            <w:pPr>
              <w:numPr>
                <w:ilvl w:val="0"/>
                <w:numId w:val="17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Short term rental assistance</w:t>
            </w:r>
          </w:p>
          <w:p w14:paraId="29F650AC" w14:textId="5F3AA7E9" w:rsidR="00B46DE6" w:rsidRPr="00B46DE6" w:rsidRDefault="00B46DE6" w:rsidP="00B46DE6">
            <w:pPr>
              <w:numPr>
                <w:ilvl w:val="0"/>
                <w:numId w:val="1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83" w:hanging="361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Medium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term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rental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assistance</w:t>
            </w:r>
          </w:p>
          <w:p w14:paraId="428FC42E" w14:textId="3B226FC5" w:rsidR="00B46DE6" w:rsidRPr="00B46DE6" w:rsidRDefault="00B46DE6" w:rsidP="00B46DE6">
            <w:pPr>
              <w:numPr>
                <w:ilvl w:val="0"/>
                <w:numId w:val="1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783" w:hanging="361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Rental arrears</w:t>
            </w:r>
          </w:p>
          <w:p w14:paraId="04FA4A1E" w14:textId="3191AEC7" w:rsidR="00B46DE6" w:rsidRPr="00B46DE6" w:rsidRDefault="00B46DE6" w:rsidP="00B46DE6">
            <w:pPr>
              <w:pStyle w:val="ListParagraph"/>
              <w:kinsoku w:val="0"/>
              <w:overflowPunct w:val="0"/>
              <w:autoSpaceDE w:val="0"/>
              <w:autoSpaceDN w:val="0"/>
              <w:adjustRightInd w:val="0"/>
              <w:spacing w:after="0" w:line="248" w:lineRule="exact"/>
              <w:ind w:left="983"/>
              <w:rPr>
                <w:rFonts w:cstheme="minorHAnsi"/>
                <w:b/>
                <w:bCs/>
                <w:kern w:val="0"/>
                <w:sz w:val="16"/>
                <w:szCs w:val="16"/>
              </w:rPr>
            </w:pPr>
          </w:p>
        </w:tc>
      </w:tr>
      <w:tr w:rsidR="00B46DE6" w:rsidRPr="00B46DE6" w14:paraId="1A41D56E" w14:textId="77777777">
        <w:trPr>
          <w:trHeight w:val="110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85FF" w14:textId="06B067B4" w:rsidR="00B46DE6" w:rsidRPr="00B46DE6" w:rsidRDefault="00126CDC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  <w:r>
              <w:rPr>
                <w:rFonts w:cstheme="minorHAnsi"/>
                <w:spacing w:val="-2"/>
                <w:kern w:val="0"/>
                <w:sz w:val="16"/>
                <w:szCs w:val="16"/>
              </w:rPr>
              <w:t>(</w:t>
            </w:r>
            <w:r w:rsidR="00B46DE6"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Leasing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5138" w14:textId="77777777" w:rsidR="00B46DE6" w:rsidRPr="00B46DE6" w:rsidRDefault="00B46DE6" w:rsidP="00B46DE6">
            <w:pPr>
              <w:numPr>
                <w:ilvl w:val="0"/>
                <w:numId w:val="16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right="23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Service delivery – processing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lease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proofErr w:type="gramStart"/>
            <w:r w:rsidRPr="00B46DE6">
              <w:rPr>
                <w:rFonts w:cstheme="minorHAnsi"/>
                <w:kern w:val="0"/>
                <w:sz w:val="16"/>
                <w:szCs w:val="16"/>
              </w:rPr>
              <w:t>payments</w:t>
            </w:r>
            <w:proofErr w:type="gramEnd"/>
          </w:p>
          <w:p w14:paraId="2BE3142D" w14:textId="104FF9F2" w:rsidR="00B46DE6" w:rsidRPr="00B46DE6" w:rsidRDefault="00B46DE6" w:rsidP="00B46DE6">
            <w:pPr>
              <w:numPr>
                <w:ilvl w:val="0"/>
                <w:numId w:val="16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11" w:after="0" w:line="240" w:lineRule="auto"/>
              <w:ind w:right="23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Inspections</w:t>
            </w:r>
          </w:p>
          <w:p w14:paraId="123E679F" w14:textId="3CEADADD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before="150" w:after="0" w:line="240" w:lineRule="auto"/>
              <w:ind w:left="107" w:right="3"/>
              <w:rPr>
                <w:rFonts w:cstheme="minorHAnsi"/>
                <w:spacing w:val="-2"/>
                <w:kern w:val="0"/>
                <w:sz w:val="16"/>
                <w:szCs w:val="16"/>
              </w:rPr>
            </w:pP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05B17D9" w14:textId="77777777" w:rsidR="00B46DE6" w:rsidRPr="00B46DE6" w:rsidRDefault="00B46DE6" w:rsidP="00B46DE6">
            <w:pPr>
              <w:numPr>
                <w:ilvl w:val="0"/>
                <w:numId w:val="15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467" w:hanging="359"/>
              <w:rPr>
                <w:rFonts w:cstheme="minorHAnsi"/>
                <w:spacing w:val="-4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4"/>
                <w:kern w:val="0"/>
                <w:sz w:val="16"/>
                <w:szCs w:val="16"/>
              </w:rPr>
              <w:t>Rent</w:t>
            </w:r>
          </w:p>
          <w:p w14:paraId="01AEBF38" w14:textId="77777777" w:rsidR="00B46DE6" w:rsidRPr="00B46DE6" w:rsidRDefault="00B46DE6" w:rsidP="00B46DE6">
            <w:pPr>
              <w:numPr>
                <w:ilvl w:val="0"/>
                <w:numId w:val="15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Utilities</w:t>
            </w:r>
          </w:p>
          <w:p w14:paraId="27EA8397" w14:textId="77777777" w:rsidR="00B46DE6" w:rsidRPr="00B46DE6" w:rsidRDefault="00B46DE6" w:rsidP="00B46DE6">
            <w:pPr>
              <w:numPr>
                <w:ilvl w:val="0"/>
                <w:numId w:val="15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Security deposits</w:t>
            </w:r>
          </w:p>
          <w:p w14:paraId="0B8C23B0" w14:textId="6AC6ECD4" w:rsidR="00B46DE6" w:rsidRPr="00B46DE6" w:rsidRDefault="00B46DE6" w:rsidP="00B46DE6">
            <w:pPr>
              <w:numPr>
                <w:ilvl w:val="0"/>
                <w:numId w:val="17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5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Property damage</w:t>
            </w:r>
          </w:p>
        </w:tc>
      </w:tr>
      <w:tr w:rsidR="00B46DE6" w:rsidRPr="00B46DE6" w14:paraId="30539D04" w14:textId="77777777">
        <w:trPr>
          <w:trHeight w:val="112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5A32B" w14:textId="661ED1CC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107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Rental Assistance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ED7C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before="143"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</w:p>
          <w:p w14:paraId="618E7933" w14:textId="77777777" w:rsidR="00B46DE6" w:rsidRPr="00B46DE6" w:rsidRDefault="00B46DE6" w:rsidP="00B46DE6">
            <w:pPr>
              <w:numPr>
                <w:ilvl w:val="0"/>
                <w:numId w:val="14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3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Service delivery – processing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lease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proofErr w:type="gramStart"/>
            <w:r w:rsidRPr="00B46DE6">
              <w:rPr>
                <w:rFonts w:cstheme="minorHAnsi"/>
                <w:kern w:val="0"/>
                <w:sz w:val="16"/>
                <w:szCs w:val="16"/>
              </w:rPr>
              <w:t>payments</w:t>
            </w:r>
            <w:proofErr w:type="gramEnd"/>
          </w:p>
          <w:p w14:paraId="71C90D79" w14:textId="6734650B" w:rsidR="00B46DE6" w:rsidRPr="00B46DE6" w:rsidRDefault="00B46DE6" w:rsidP="00B46DE6">
            <w:pPr>
              <w:numPr>
                <w:ilvl w:val="0"/>
                <w:numId w:val="16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0" w:lineRule="atLeast"/>
              <w:ind w:right="555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Inspections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35CAD34B" w14:textId="77777777" w:rsidR="00B46DE6" w:rsidRPr="00B46DE6" w:rsidRDefault="00B46DE6" w:rsidP="00B46DE6">
            <w:pPr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All rental assistance</w:t>
            </w:r>
          </w:p>
          <w:p w14:paraId="4118AFB3" w14:textId="77777777" w:rsidR="00B46DE6" w:rsidRPr="00B46DE6" w:rsidRDefault="00B46DE6" w:rsidP="00B46DE6">
            <w:pPr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Security deposits</w:t>
            </w:r>
          </w:p>
          <w:p w14:paraId="6B193C7E" w14:textId="77777777" w:rsidR="00B46DE6" w:rsidRPr="00B46DE6" w:rsidRDefault="00B46DE6" w:rsidP="00B46DE6">
            <w:pPr>
              <w:numPr>
                <w:ilvl w:val="0"/>
                <w:numId w:val="1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Property damage</w:t>
            </w:r>
          </w:p>
          <w:p w14:paraId="095F83E5" w14:textId="42329F24" w:rsidR="00B46DE6" w:rsidRPr="00B46DE6" w:rsidRDefault="00B46DE6" w:rsidP="00B46DE6">
            <w:pPr>
              <w:numPr>
                <w:ilvl w:val="0"/>
                <w:numId w:val="15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1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All other costs associated with</w:t>
            </w:r>
            <w:r w:rsidRPr="00B46DE6">
              <w:rPr>
                <w:rFonts w:cstheme="minorHAnsi"/>
                <w:spacing w:val="-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rental</w:t>
            </w:r>
            <w:r w:rsidRPr="00B46DE6">
              <w:rPr>
                <w:rFonts w:cstheme="minorHAnsi"/>
                <w:spacing w:val="-4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assistance</w:t>
            </w:r>
            <w:r w:rsidRPr="00B46DE6">
              <w:rPr>
                <w:rFonts w:cstheme="minorHAnsi"/>
                <w:spacing w:val="-1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such as</w:t>
            </w:r>
            <w:r w:rsidRPr="00B46DE6">
              <w:rPr>
                <w:rFonts w:cstheme="minorHAnsi"/>
                <w:spacing w:val="-8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application</w:t>
            </w:r>
            <w:r w:rsidRPr="00B46DE6">
              <w:rPr>
                <w:rFonts w:cstheme="minorHAnsi"/>
                <w:spacing w:val="-11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fees</w:t>
            </w:r>
            <w:r w:rsidRPr="00B46DE6">
              <w:rPr>
                <w:rFonts w:cstheme="minorHAnsi"/>
                <w:spacing w:val="-10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</w:t>
            </w:r>
            <w:r w:rsidRPr="00B46DE6">
              <w:rPr>
                <w:rFonts w:cstheme="minorHAnsi"/>
                <w:spacing w:val="-9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late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charges</w:t>
            </w:r>
          </w:p>
        </w:tc>
      </w:tr>
      <w:tr w:rsidR="00B46DE6" w:rsidRPr="00B46DE6" w14:paraId="32DD3C2A" w14:textId="77777777">
        <w:trPr>
          <w:trHeight w:val="192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E78" w14:textId="1F23B1AF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Supportive Services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AAF1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88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Annual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assessment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of service needs</w:t>
            </w:r>
          </w:p>
          <w:p w14:paraId="1F7FB559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Case management</w:t>
            </w:r>
          </w:p>
          <w:p w14:paraId="015CC9FD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Education services</w:t>
            </w:r>
          </w:p>
          <w:p w14:paraId="5FBD9A4B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49" w:hanging="361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Employment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assistance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 job training</w:t>
            </w:r>
          </w:p>
          <w:p w14:paraId="07D50F9C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3" w:after="0" w:line="237" w:lineRule="auto"/>
              <w:ind w:right="888" w:hanging="361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Housing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search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and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counseling</w:t>
            </w:r>
          </w:p>
          <w:p w14:paraId="13C482E1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Legal services</w:t>
            </w:r>
          </w:p>
          <w:p w14:paraId="74DDB5D8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Life skills training</w:t>
            </w:r>
          </w:p>
          <w:p w14:paraId="789623F0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Outreach services</w:t>
            </w:r>
          </w:p>
          <w:p w14:paraId="32EDB3C9" w14:textId="77777777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79" w:lineRule="exact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Transportation</w:t>
            </w:r>
          </w:p>
          <w:p w14:paraId="026756F3" w14:textId="6416FAC3" w:rsidR="00B46DE6" w:rsidRPr="00B46DE6" w:rsidRDefault="00B46DE6" w:rsidP="00B46DE6">
            <w:pPr>
              <w:numPr>
                <w:ilvl w:val="0"/>
                <w:numId w:val="14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555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Other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costs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associated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with the direct provision of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services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4D38BC0B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</w:p>
          <w:p w14:paraId="1492CD1D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Childcare</w:t>
            </w:r>
          </w:p>
          <w:p w14:paraId="5ED38037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Moving costs</w:t>
            </w:r>
          </w:p>
          <w:p w14:paraId="72EA9E09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69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right="68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Education, tuition, </w:t>
            </w:r>
            <w:proofErr w:type="gramStart"/>
            <w:r w:rsidRPr="00B46DE6">
              <w:rPr>
                <w:rFonts w:cstheme="minorHAnsi"/>
                <w:kern w:val="0"/>
                <w:sz w:val="16"/>
                <w:szCs w:val="16"/>
              </w:rPr>
              <w:t>scholarships</w:t>
            </w:r>
            <w:proofErr w:type="gramEnd"/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fellowships</w:t>
            </w:r>
          </w:p>
          <w:p w14:paraId="2DBDBA3A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8" w:hanging="359"/>
              <w:rPr>
                <w:rFonts w:cstheme="minorHAnsi"/>
                <w:spacing w:val="-4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4"/>
                <w:kern w:val="0"/>
                <w:sz w:val="16"/>
                <w:szCs w:val="16"/>
              </w:rPr>
              <w:t>Food</w:t>
            </w:r>
          </w:p>
          <w:p w14:paraId="629E1FC1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8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Mental health services</w:t>
            </w:r>
          </w:p>
          <w:p w14:paraId="67352366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8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Outpatient health services</w:t>
            </w:r>
          </w:p>
          <w:p w14:paraId="7C9BFCA8" w14:textId="77777777" w:rsidR="00B46DE6" w:rsidRPr="00B46DE6" w:rsidRDefault="00B46DE6" w:rsidP="00B46DE6">
            <w:pPr>
              <w:numPr>
                <w:ilvl w:val="0"/>
                <w:numId w:val="11"/>
              </w:numPr>
              <w:tabs>
                <w:tab w:val="left" w:pos="470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70" w:right="144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Substance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abuse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treatment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services</w:t>
            </w:r>
          </w:p>
          <w:p w14:paraId="6B65939F" w14:textId="0738BBDC" w:rsidR="00B46DE6" w:rsidRPr="00B46DE6" w:rsidRDefault="00B46DE6" w:rsidP="00B46DE6">
            <w:pPr>
              <w:numPr>
                <w:ilvl w:val="0"/>
                <w:numId w:val="13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177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Utility deposits</w:t>
            </w:r>
          </w:p>
        </w:tc>
      </w:tr>
      <w:tr w:rsidR="00B46DE6" w:rsidRPr="00B46DE6" w14:paraId="24D7CB0B" w14:textId="77777777" w:rsidTr="00B46DE6">
        <w:trPr>
          <w:trHeight w:val="1736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E568" w14:textId="558982E6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Operating Costs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BF01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before="158" w:after="0" w:line="240" w:lineRule="auto"/>
              <w:rPr>
                <w:rFonts w:cstheme="minorHAnsi"/>
                <w:kern w:val="0"/>
                <w:sz w:val="16"/>
                <w:szCs w:val="16"/>
              </w:rPr>
            </w:pPr>
          </w:p>
          <w:p w14:paraId="4AEC5604" w14:textId="77777777" w:rsidR="00B46DE6" w:rsidRPr="00B46DE6" w:rsidRDefault="00B46DE6" w:rsidP="00B46DE6">
            <w:pPr>
              <w:numPr>
                <w:ilvl w:val="0"/>
                <w:numId w:val="10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4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Maintenance</w:t>
            </w:r>
            <w:r w:rsidRPr="00B46DE6">
              <w:rPr>
                <w:rFonts w:cstheme="minorHAnsi"/>
                <w:spacing w:val="-10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repair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of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housing</w:t>
            </w:r>
          </w:p>
          <w:p w14:paraId="76D2F82F" w14:textId="67ACAA52" w:rsidR="00B46DE6" w:rsidRPr="00B46DE6" w:rsidRDefault="00B46DE6" w:rsidP="00B46DE6">
            <w:pPr>
              <w:numPr>
                <w:ilvl w:val="0"/>
                <w:numId w:val="1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173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Building security staff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69B0A7ED" w14:textId="77777777" w:rsidR="00B46DE6" w:rsidRPr="00B46DE6" w:rsidRDefault="00B46DE6" w:rsidP="00B46DE6">
            <w:pPr>
              <w:numPr>
                <w:ilvl w:val="0"/>
                <w:numId w:val="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80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Property tax and insurance</w:t>
            </w:r>
          </w:p>
          <w:p w14:paraId="39272735" w14:textId="77777777" w:rsidR="00B46DE6" w:rsidRPr="00B46DE6" w:rsidRDefault="00B46DE6" w:rsidP="00B46DE6">
            <w:pPr>
              <w:numPr>
                <w:ilvl w:val="0"/>
                <w:numId w:val="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Replacement reserve</w:t>
            </w:r>
          </w:p>
          <w:p w14:paraId="2E17FC9D" w14:textId="77777777" w:rsidR="00B46DE6" w:rsidRPr="00B46DE6" w:rsidRDefault="00B46DE6" w:rsidP="00B46DE6">
            <w:pPr>
              <w:numPr>
                <w:ilvl w:val="0"/>
                <w:numId w:val="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79" w:lineRule="exact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Utilities</w:t>
            </w:r>
          </w:p>
          <w:p w14:paraId="6942DD23" w14:textId="77777777" w:rsidR="00B46DE6" w:rsidRPr="00B46DE6" w:rsidRDefault="00B46DE6" w:rsidP="00B46DE6">
            <w:pPr>
              <w:numPr>
                <w:ilvl w:val="0"/>
                <w:numId w:val="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Furniture</w:t>
            </w:r>
          </w:p>
          <w:p w14:paraId="452A7A35" w14:textId="77777777" w:rsidR="00B46DE6" w:rsidRPr="00B46DE6" w:rsidRDefault="00B46DE6" w:rsidP="00B46DE6">
            <w:pPr>
              <w:numPr>
                <w:ilvl w:val="0"/>
                <w:numId w:val="9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Equipment</w:t>
            </w:r>
          </w:p>
          <w:p w14:paraId="17DF3042" w14:textId="77777777" w:rsidR="00B46DE6" w:rsidRDefault="00B46DE6" w:rsidP="00B46DE6">
            <w:pPr>
              <w:numPr>
                <w:ilvl w:val="0"/>
                <w:numId w:val="11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8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Property damage</w:t>
            </w:r>
          </w:p>
          <w:p w14:paraId="467580B7" w14:textId="349C5AF9" w:rsidR="0054597E" w:rsidRPr="00B46DE6" w:rsidRDefault="0054597E" w:rsidP="00B46DE6">
            <w:pPr>
              <w:numPr>
                <w:ilvl w:val="0"/>
                <w:numId w:val="11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8" w:hanging="359"/>
              <w:rPr>
                <w:rFonts w:cstheme="minorHAnsi"/>
                <w:kern w:val="0"/>
                <w:sz w:val="16"/>
                <w:szCs w:val="16"/>
              </w:rPr>
            </w:pPr>
            <w:r>
              <w:rPr>
                <w:rFonts w:cstheme="minorHAnsi"/>
                <w:kern w:val="0"/>
                <w:sz w:val="16"/>
                <w:szCs w:val="16"/>
              </w:rPr>
              <w:t>Office/</w:t>
            </w:r>
            <w:r w:rsidR="003A67EB">
              <w:rPr>
                <w:rFonts w:cstheme="minorHAnsi"/>
                <w:kern w:val="0"/>
                <w:sz w:val="16"/>
                <w:szCs w:val="16"/>
              </w:rPr>
              <w:t>facility rent</w:t>
            </w:r>
          </w:p>
        </w:tc>
      </w:tr>
      <w:tr w:rsidR="00B46DE6" w:rsidRPr="00B46DE6" w14:paraId="45883631" w14:textId="77777777">
        <w:trPr>
          <w:trHeight w:val="168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2151" w14:textId="19552616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4"/>
                <w:kern w:val="0"/>
                <w:sz w:val="16"/>
                <w:szCs w:val="16"/>
              </w:rPr>
              <w:t>HMIS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C89AF" w14:textId="77777777" w:rsidR="00B46DE6" w:rsidRPr="00B46DE6" w:rsidRDefault="00B46DE6" w:rsidP="00B46DE6">
            <w:pPr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467" w:right="372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HMIS</w:t>
            </w:r>
            <w:r w:rsidRPr="00B46DE6">
              <w:rPr>
                <w:rFonts w:cstheme="minorHAnsi"/>
                <w:spacing w:val="-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data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collection</w:t>
            </w:r>
            <w:r w:rsidRPr="00B46DE6">
              <w:rPr>
                <w:rFonts w:cstheme="minorHAnsi"/>
                <w:spacing w:val="-5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 contribution activities – staff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operations,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training, conducting </w:t>
            </w:r>
            <w:proofErr w:type="gramStart"/>
            <w:r w:rsidRPr="00B46DE6">
              <w:rPr>
                <w:rFonts w:cstheme="minorHAnsi"/>
                <w:kern w:val="0"/>
                <w:sz w:val="16"/>
                <w:szCs w:val="16"/>
              </w:rPr>
              <w:t>intake</w:t>
            </w:r>
            <w:proofErr w:type="gramEnd"/>
          </w:p>
          <w:p w14:paraId="60AAE201" w14:textId="77777777" w:rsidR="00B46DE6" w:rsidRPr="00B46DE6" w:rsidRDefault="00B46DE6" w:rsidP="00B46DE6">
            <w:pPr>
              <w:numPr>
                <w:ilvl w:val="0"/>
                <w:numId w:val="8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HMIS lead agency </w:t>
            </w:r>
            <w:proofErr w:type="gramStart"/>
            <w:r w:rsidRPr="00B46DE6">
              <w:rPr>
                <w:rFonts w:cstheme="minorHAnsi"/>
                <w:kern w:val="0"/>
                <w:sz w:val="16"/>
                <w:szCs w:val="16"/>
              </w:rPr>
              <w:t>activities</w:t>
            </w:r>
            <w:proofErr w:type="gramEnd"/>
          </w:p>
          <w:p w14:paraId="4A1D35E4" w14:textId="16AD1BB4" w:rsidR="00B46DE6" w:rsidRPr="00B46DE6" w:rsidRDefault="00B46DE6" w:rsidP="00B46DE6">
            <w:pPr>
              <w:numPr>
                <w:ilvl w:val="0"/>
                <w:numId w:val="10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Victim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service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provider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or legal service provider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activities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E62C985" w14:textId="77777777" w:rsidR="00B46DE6" w:rsidRPr="00B46DE6" w:rsidRDefault="00B46DE6" w:rsidP="00B46DE6">
            <w:pPr>
              <w:numPr>
                <w:ilvl w:val="0"/>
                <w:numId w:val="7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261" w:after="0" w:line="240" w:lineRule="auto"/>
              <w:ind w:right="497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All HMIS equipment including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hardware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and software </w:t>
            </w:r>
            <w:proofErr w:type="gramStart"/>
            <w:r w:rsidRPr="00B46DE6">
              <w:rPr>
                <w:rFonts w:cstheme="minorHAnsi"/>
                <w:kern w:val="0"/>
                <w:sz w:val="16"/>
                <w:szCs w:val="16"/>
              </w:rPr>
              <w:t>licenses</w:t>
            </w:r>
            <w:proofErr w:type="gramEnd"/>
          </w:p>
          <w:p w14:paraId="4ED9A2AC" w14:textId="77777777" w:rsidR="00B46DE6" w:rsidRPr="00B46DE6" w:rsidRDefault="00B46DE6" w:rsidP="00B46DE6">
            <w:pPr>
              <w:numPr>
                <w:ilvl w:val="0"/>
                <w:numId w:val="7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Office equipment</w:t>
            </w:r>
          </w:p>
          <w:p w14:paraId="0E427289" w14:textId="77777777" w:rsidR="00B46DE6" w:rsidRPr="00B46DE6" w:rsidRDefault="00B46DE6" w:rsidP="00B46DE6">
            <w:pPr>
              <w:numPr>
                <w:ilvl w:val="0"/>
                <w:numId w:val="7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Office space costs</w:t>
            </w:r>
          </w:p>
          <w:p w14:paraId="4EB65FDB" w14:textId="2630A147" w:rsidR="00B46DE6" w:rsidRPr="00B46DE6" w:rsidRDefault="00B46DE6" w:rsidP="00B46DE6">
            <w:pPr>
              <w:numPr>
                <w:ilvl w:val="0"/>
                <w:numId w:val="9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" w:after="0" w:line="261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Participant fees</w:t>
            </w:r>
          </w:p>
        </w:tc>
      </w:tr>
      <w:tr w:rsidR="00B46DE6" w:rsidRPr="00B46DE6" w14:paraId="3773F43D" w14:textId="77777777">
        <w:trPr>
          <w:trHeight w:val="53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2456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Acquisition, Rehabilitation, New</w:t>
            </w:r>
          </w:p>
          <w:p w14:paraId="3C67ECE1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49" w:lineRule="exact"/>
              <w:ind w:left="107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451" w14:textId="77777777" w:rsidR="00B46DE6" w:rsidRPr="00B46DE6" w:rsidRDefault="00B46DE6" w:rsidP="00B46DE6">
            <w:pPr>
              <w:numPr>
                <w:ilvl w:val="0"/>
                <w:numId w:val="6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29"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No costs included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206AACCD" w14:textId="77777777" w:rsidR="00B46DE6" w:rsidRPr="00B46DE6" w:rsidRDefault="00B46DE6" w:rsidP="00B46DE6">
            <w:pPr>
              <w:numPr>
                <w:ilvl w:val="0"/>
                <w:numId w:val="5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29" w:after="0" w:line="240" w:lineRule="auto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All costs excluded</w:t>
            </w:r>
          </w:p>
        </w:tc>
      </w:tr>
      <w:tr w:rsidR="00B46DE6" w:rsidRPr="00B46DE6" w14:paraId="0E0EE5BE" w14:textId="77777777">
        <w:trPr>
          <w:trHeight w:val="110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91BD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Administrative Costs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E7BC" w14:textId="77777777" w:rsidR="00B46DE6" w:rsidRPr="00B46DE6" w:rsidRDefault="00B46DE6" w:rsidP="00B46DE6">
            <w:pPr>
              <w:numPr>
                <w:ilvl w:val="0"/>
                <w:numId w:val="4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6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General management, oversight,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and</w:t>
            </w:r>
            <w:r w:rsidRPr="00B46DE6">
              <w:rPr>
                <w:rFonts w:cstheme="minorHAnsi"/>
                <w:spacing w:val="-12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coordination</w:t>
            </w:r>
          </w:p>
          <w:p w14:paraId="26D2FCAD" w14:textId="77777777" w:rsidR="00B46DE6" w:rsidRPr="00B46DE6" w:rsidRDefault="00B46DE6" w:rsidP="00B46DE6">
            <w:pPr>
              <w:numPr>
                <w:ilvl w:val="0"/>
                <w:numId w:val="4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Trainings</w:t>
            </w:r>
          </w:p>
          <w:p w14:paraId="07344979" w14:textId="77777777" w:rsidR="00B46DE6" w:rsidRPr="00B46DE6" w:rsidRDefault="00B46DE6" w:rsidP="00B46DE6">
            <w:pPr>
              <w:numPr>
                <w:ilvl w:val="0"/>
                <w:numId w:val="4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467" w:hanging="359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Environmental reviews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7BF36B83" w14:textId="77777777" w:rsidR="00B46DE6" w:rsidRPr="00B46DE6" w:rsidRDefault="00B46DE6" w:rsidP="00B46DE6">
            <w:pPr>
              <w:numPr>
                <w:ilvl w:val="0"/>
                <w:numId w:val="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left="467" w:hanging="359"/>
              <w:rPr>
                <w:rFonts w:cstheme="minorHAnsi"/>
                <w:spacing w:val="-4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4"/>
                <w:kern w:val="0"/>
                <w:sz w:val="16"/>
                <w:szCs w:val="16"/>
              </w:rPr>
              <w:t>Rent</w:t>
            </w:r>
          </w:p>
          <w:p w14:paraId="44708883" w14:textId="77777777" w:rsidR="00B46DE6" w:rsidRPr="00B46DE6" w:rsidRDefault="00B46DE6" w:rsidP="00B46DE6">
            <w:pPr>
              <w:numPr>
                <w:ilvl w:val="0"/>
                <w:numId w:val="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Utilities</w:t>
            </w:r>
          </w:p>
          <w:p w14:paraId="2C31D040" w14:textId="77777777" w:rsidR="00B46DE6" w:rsidRPr="00B46DE6" w:rsidRDefault="00B46DE6" w:rsidP="00B46DE6">
            <w:pPr>
              <w:numPr>
                <w:ilvl w:val="0"/>
                <w:numId w:val="3"/>
              </w:numPr>
              <w:tabs>
                <w:tab w:val="left" w:pos="46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79" w:lineRule="exact"/>
              <w:ind w:left="467" w:hanging="359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Equipment</w:t>
            </w:r>
          </w:p>
        </w:tc>
      </w:tr>
      <w:tr w:rsidR="00B46DE6" w:rsidRPr="00B46DE6" w14:paraId="071161DF" w14:textId="77777777">
        <w:trPr>
          <w:trHeight w:val="818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703B" w14:textId="77777777" w:rsidR="00B46DE6" w:rsidRPr="00B46DE6" w:rsidRDefault="00B46DE6" w:rsidP="00B46DE6">
            <w:pPr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left="107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Sub-awards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68D6" w14:textId="77777777" w:rsidR="00B46DE6" w:rsidRPr="00B46DE6" w:rsidRDefault="00B46DE6" w:rsidP="00B46DE6">
            <w:pPr>
              <w:numPr>
                <w:ilvl w:val="0"/>
                <w:numId w:val="2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68" w:lineRule="exact"/>
              <w:ind w:right="455"/>
              <w:rPr>
                <w:rFonts w:cstheme="minorHAnsi"/>
                <w:spacing w:val="-2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First $25,000 of all subawards,</w:t>
            </w:r>
            <w:r w:rsidRPr="00B46DE6">
              <w:rPr>
                <w:rFonts w:cstheme="minorHAnsi"/>
                <w:spacing w:val="-13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 xml:space="preserve">subrecipient </w:t>
            </w:r>
            <w:r w:rsidRPr="00B46DE6">
              <w:rPr>
                <w:rFonts w:cstheme="minorHAnsi"/>
                <w:spacing w:val="-2"/>
                <w:kern w:val="0"/>
                <w:sz w:val="16"/>
                <w:szCs w:val="16"/>
              </w:rPr>
              <w:t>contracts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6" w:space="0" w:color="auto"/>
            </w:tcBorders>
          </w:tcPr>
          <w:p w14:paraId="1B78DF0B" w14:textId="77777777" w:rsidR="00B46DE6" w:rsidRPr="00B46DE6" w:rsidRDefault="00B46DE6" w:rsidP="00B46DE6">
            <w:pPr>
              <w:numPr>
                <w:ilvl w:val="0"/>
                <w:numId w:val="1"/>
              </w:numPr>
              <w:tabs>
                <w:tab w:val="left" w:pos="468"/>
              </w:tabs>
              <w:kinsoku w:val="0"/>
              <w:overflowPunct w:val="0"/>
              <w:autoSpaceDE w:val="0"/>
              <w:autoSpaceDN w:val="0"/>
              <w:adjustRightInd w:val="0"/>
              <w:spacing w:before="134" w:after="0" w:line="240" w:lineRule="auto"/>
              <w:ind w:right="333"/>
              <w:rPr>
                <w:rFonts w:cstheme="minorHAnsi"/>
                <w:kern w:val="0"/>
                <w:sz w:val="16"/>
                <w:szCs w:val="16"/>
              </w:rPr>
            </w:pPr>
            <w:r w:rsidRPr="00B46DE6">
              <w:rPr>
                <w:rFonts w:cstheme="minorHAnsi"/>
                <w:kern w:val="0"/>
                <w:sz w:val="16"/>
                <w:szCs w:val="16"/>
              </w:rPr>
              <w:t>All</w:t>
            </w:r>
            <w:r w:rsidRPr="00B46DE6">
              <w:rPr>
                <w:rFonts w:cstheme="minorHAnsi"/>
                <w:spacing w:val="-8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funds</w:t>
            </w:r>
            <w:r w:rsidRPr="00B46DE6">
              <w:rPr>
                <w:rFonts w:cstheme="minorHAnsi"/>
                <w:spacing w:val="-8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in</w:t>
            </w:r>
            <w:r w:rsidRPr="00B46DE6">
              <w:rPr>
                <w:rFonts w:cstheme="minorHAnsi"/>
                <w:spacing w:val="-9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the</w:t>
            </w:r>
            <w:r w:rsidRPr="00B46DE6">
              <w:rPr>
                <w:rFonts w:cstheme="minorHAnsi"/>
                <w:spacing w:val="-7"/>
                <w:kern w:val="0"/>
                <w:sz w:val="16"/>
                <w:szCs w:val="16"/>
              </w:rPr>
              <w:t xml:space="preserve"> </w:t>
            </w:r>
            <w:r w:rsidRPr="00B46DE6">
              <w:rPr>
                <w:rFonts w:cstheme="minorHAnsi"/>
                <w:kern w:val="0"/>
                <w:sz w:val="16"/>
                <w:szCs w:val="16"/>
              </w:rPr>
              <w:t>subaward that exceed $25,000</w:t>
            </w:r>
          </w:p>
        </w:tc>
      </w:tr>
    </w:tbl>
    <w:p w14:paraId="40E45651" w14:textId="77777777" w:rsidR="00B46DE6" w:rsidRPr="00B46DE6" w:rsidRDefault="00B46DE6" w:rsidP="00B46DE6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2" w:name="What_do_Recipients_and_Subrecipients_Nee"/>
      <w:bookmarkEnd w:id="2"/>
    </w:p>
    <w:p w14:paraId="6B70DEE0" w14:textId="77777777" w:rsidR="00D81B48" w:rsidRDefault="00D81B48"/>
    <w:sectPr w:rsidR="00D81B48" w:rsidSect="00B46DE6">
      <w:type w:val="continuous"/>
      <w:pgSz w:w="12240" w:h="15840"/>
      <w:pgMar w:top="0" w:right="1360" w:bottom="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0"/>
      </w:pPr>
    </w:lvl>
    <w:lvl w:ilvl="2">
      <w:numFmt w:val="bullet"/>
      <w:lvlText w:val="•"/>
      <w:lvlJc w:val="left"/>
      <w:pPr>
        <w:ind w:left="983" w:hanging="360"/>
      </w:pPr>
    </w:lvl>
    <w:lvl w:ilvl="3">
      <w:numFmt w:val="bullet"/>
      <w:lvlText w:val="•"/>
      <w:lvlJc w:val="left"/>
      <w:pPr>
        <w:ind w:left="1245" w:hanging="360"/>
      </w:pPr>
    </w:lvl>
    <w:lvl w:ilvl="4">
      <w:numFmt w:val="bullet"/>
      <w:lvlText w:val="•"/>
      <w:lvlJc w:val="left"/>
      <w:pPr>
        <w:ind w:left="1507" w:hanging="360"/>
      </w:pPr>
    </w:lvl>
    <w:lvl w:ilvl="5">
      <w:numFmt w:val="bullet"/>
      <w:lvlText w:val="•"/>
      <w:lvlJc w:val="left"/>
      <w:pPr>
        <w:ind w:left="1769" w:hanging="360"/>
      </w:pPr>
    </w:lvl>
    <w:lvl w:ilvl="6">
      <w:numFmt w:val="bullet"/>
      <w:lvlText w:val="•"/>
      <w:lvlJc w:val="left"/>
      <w:pPr>
        <w:ind w:left="2030" w:hanging="360"/>
      </w:pPr>
    </w:lvl>
    <w:lvl w:ilvl="7">
      <w:numFmt w:val="bullet"/>
      <w:lvlText w:val="•"/>
      <w:lvlJc w:val="left"/>
      <w:pPr>
        <w:ind w:left="2292" w:hanging="360"/>
      </w:pPr>
    </w:lvl>
    <w:lvl w:ilvl="8">
      <w:numFmt w:val="bullet"/>
      <w:lvlText w:val="•"/>
      <w:lvlJc w:val="left"/>
      <w:pPr>
        <w:ind w:left="2554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0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254" w:hanging="360"/>
      </w:pPr>
    </w:lvl>
    <w:lvl w:ilvl="4">
      <w:numFmt w:val="bullet"/>
      <w:lvlText w:val="•"/>
      <w:lvlJc w:val="left"/>
      <w:pPr>
        <w:ind w:left="1518" w:hanging="360"/>
      </w:pPr>
    </w:lvl>
    <w:lvl w:ilvl="5">
      <w:numFmt w:val="bullet"/>
      <w:lvlText w:val="•"/>
      <w:lvlJc w:val="left"/>
      <w:pPr>
        <w:ind w:left="1783" w:hanging="360"/>
      </w:pPr>
    </w:lvl>
    <w:lvl w:ilvl="6">
      <w:numFmt w:val="bullet"/>
      <w:lvlText w:val="•"/>
      <w:lvlJc w:val="left"/>
      <w:pPr>
        <w:ind w:left="2048" w:hanging="360"/>
      </w:pPr>
    </w:lvl>
    <w:lvl w:ilvl="7">
      <w:numFmt w:val="bullet"/>
      <w:lvlText w:val="•"/>
      <w:lvlJc w:val="left"/>
      <w:pPr>
        <w:ind w:left="2312" w:hanging="360"/>
      </w:pPr>
    </w:lvl>
    <w:lvl w:ilvl="8">
      <w:numFmt w:val="bullet"/>
      <w:lvlText w:val="•"/>
      <w:lvlJc w:val="left"/>
      <w:pPr>
        <w:ind w:left="2577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1"/>
      </w:pPr>
    </w:lvl>
    <w:lvl w:ilvl="2">
      <w:numFmt w:val="bullet"/>
      <w:lvlText w:val="•"/>
      <w:lvlJc w:val="left"/>
      <w:pPr>
        <w:ind w:left="983" w:hanging="361"/>
      </w:pPr>
    </w:lvl>
    <w:lvl w:ilvl="3">
      <w:numFmt w:val="bullet"/>
      <w:lvlText w:val="•"/>
      <w:lvlJc w:val="left"/>
      <w:pPr>
        <w:ind w:left="1245" w:hanging="361"/>
      </w:pPr>
    </w:lvl>
    <w:lvl w:ilvl="4">
      <w:numFmt w:val="bullet"/>
      <w:lvlText w:val="•"/>
      <w:lvlJc w:val="left"/>
      <w:pPr>
        <w:ind w:left="1507" w:hanging="361"/>
      </w:pPr>
    </w:lvl>
    <w:lvl w:ilvl="5">
      <w:numFmt w:val="bullet"/>
      <w:lvlText w:val="•"/>
      <w:lvlJc w:val="left"/>
      <w:pPr>
        <w:ind w:left="1769" w:hanging="361"/>
      </w:pPr>
    </w:lvl>
    <w:lvl w:ilvl="6">
      <w:numFmt w:val="bullet"/>
      <w:lvlText w:val="•"/>
      <w:lvlJc w:val="left"/>
      <w:pPr>
        <w:ind w:left="2030" w:hanging="361"/>
      </w:pPr>
    </w:lvl>
    <w:lvl w:ilvl="7">
      <w:numFmt w:val="bullet"/>
      <w:lvlText w:val="•"/>
      <w:lvlJc w:val="left"/>
      <w:pPr>
        <w:ind w:left="2292" w:hanging="361"/>
      </w:pPr>
    </w:lvl>
    <w:lvl w:ilvl="8">
      <w:numFmt w:val="bullet"/>
      <w:lvlText w:val="•"/>
      <w:lvlJc w:val="left"/>
      <w:pPr>
        <w:ind w:left="2554" w:hanging="361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0"/>
      </w:pPr>
    </w:lvl>
    <w:lvl w:ilvl="2">
      <w:numFmt w:val="bullet"/>
      <w:lvlText w:val="•"/>
      <w:lvlJc w:val="left"/>
      <w:pPr>
        <w:ind w:left="983" w:hanging="360"/>
      </w:pPr>
    </w:lvl>
    <w:lvl w:ilvl="3">
      <w:numFmt w:val="bullet"/>
      <w:lvlText w:val="•"/>
      <w:lvlJc w:val="left"/>
      <w:pPr>
        <w:ind w:left="1245" w:hanging="360"/>
      </w:pPr>
    </w:lvl>
    <w:lvl w:ilvl="4">
      <w:numFmt w:val="bullet"/>
      <w:lvlText w:val="•"/>
      <w:lvlJc w:val="left"/>
      <w:pPr>
        <w:ind w:left="1507" w:hanging="360"/>
      </w:pPr>
    </w:lvl>
    <w:lvl w:ilvl="5">
      <w:numFmt w:val="bullet"/>
      <w:lvlText w:val="•"/>
      <w:lvlJc w:val="left"/>
      <w:pPr>
        <w:ind w:left="1769" w:hanging="360"/>
      </w:pPr>
    </w:lvl>
    <w:lvl w:ilvl="6">
      <w:numFmt w:val="bullet"/>
      <w:lvlText w:val="•"/>
      <w:lvlJc w:val="left"/>
      <w:pPr>
        <w:ind w:left="2030" w:hanging="360"/>
      </w:pPr>
    </w:lvl>
    <w:lvl w:ilvl="7">
      <w:numFmt w:val="bullet"/>
      <w:lvlText w:val="•"/>
      <w:lvlJc w:val="left"/>
      <w:pPr>
        <w:ind w:left="2292" w:hanging="360"/>
      </w:pPr>
    </w:lvl>
    <w:lvl w:ilvl="8">
      <w:numFmt w:val="bullet"/>
      <w:lvlText w:val="•"/>
      <w:lvlJc w:val="left"/>
      <w:pPr>
        <w:ind w:left="2554" w:hanging="360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0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254" w:hanging="360"/>
      </w:pPr>
    </w:lvl>
    <w:lvl w:ilvl="4">
      <w:numFmt w:val="bullet"/>
      <w:lvlText w:val="•"/>
      <w:lvlJc w:val="left"/>
      <w:pPr>
        <w:ind w:left="1518" w:hanging="360"/>
      </w:pPr>
    </w:lvl>
    <w:lvl w:ilvl="5">
      <w:numFmt w:val="bullet"/>
      <w:lvlText w:val="•"/>
      <w:lvlJc w:val="left"/>
      <w:pPr>
        <w:ind w:left="1783" w:hanging="360"/>
      </w:pPr>
    </w:lvl>
    <w:lvl w:ilvl="6">
      <w:numFmt w:val="bullet"/>
      <w:lvlText w:val="•"/>
      <w:lvlJc w:val="left"/>
      <w:pPr>
        <w:ind w:left="2048" w:hanging="360"/>
      </w:pPr>
    </w:lvl>
    <w:lvl w:ilvl="7">
      <w:numFmt w:val="bullet"/>
      <w:lvlText w:val="•"/>
      <w:lvlJc w:val="left"/>
      <w:pPr>
        <w:ind w:left="2312" w:hanging="360"/>
      </w:pPr>
    </w:lvl>
    <w:lvl w:ilvl="8">
      <w:numFmt w:val="bullet"/>
      <w:lvlText w:val="•"/>
      <w:lvlJc w:val="left"/>
      <w:pPr>
        <w:ind w:left="2577" w:hanging="360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0"/>
      </w:pPr>
    </w:lvl>
    <w:lvl w:ilvl="2">
      <w:numFmt w:val="bullet"/>
      <w:lvlText w:val="•"/>
      <w:lvlJc w:val="left"/>
      <w:pPr>
        <w:ind w:left="983" w:hanging="360"/>
      </w:pPr>
    </w:lvl>
    <w:lvl w:ilvl="3">
      <w:numFmt w:val="bullet"/>
      <w:lvlText w:val="•"/>
      <w:lvlJc w:val="left"/>
      <w:pPr>
        <w:ind w:left="1245" w:hanging="360"/>
      </w:pPr>
    </w:lvl>
    <w:lvl w:ilvl="4">
      <w:numFmt w:val="bullet"/>
      <w:lvlText w:val="•"/>
      <w:lvlJc w:val="left"/>
      <w:pPr>
        <w:ind w:left="1507" w:hanging="360"/>
      </w:pPr>
    </w:lvl>
    <w:lvl w:ilvl="5">
      <w:numFmt w:val="bullet"/>
      <w:lvlText w:val="•"/>
      <w:lvlJc w:val="left"/>
      <w:pPr>
        <w:ind w:left="1769" w:hanging="360"/>
      </w:pPr>
    </w:lvl>
    <w:lvl w:ilvl="6">
      <w:numFmt w:val="bullet"/>
      <w:lvlText w:val="•"/>
      <w:lvlJc w:val="left"/>
      <w:pPr>
        <w:ind w:left="2030" w:hanging="360"/>
      </w:pPr>
    </w:lvl>
    <w:lvl w:ilvl="7">
      <w:numFmt w:val="bullet"/>
      <w:lvlText w:val="•"/>
      <w:lvlJc w:val="left"/>
      <w:pPr>
        <w:ind w:left="2292" w:hanging="360"/>
      </w:pPr>
    </w:lvl>
    <w:lvl w:ilvl="8">
      <w:numFmt w:val="bullet"/>
      <w:lvlText w:val="•"/>
      <w:lvlJc w:val="left"/>
      <w:pPr>
        <w:ind w:left="2554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1"/>
      </w:pPr>
    </w:lvl>
    <w:lvl w:ilvl="2">
      <w:numFmt w:val="bullet"/>
      <w:lvlText w:val="•"/>
      <w:lvlJc w:val="left"/>
      <w:pPr>
        <w:ind w:left="989" w:hanging="361"/>
      </w:pPr>
    </w:lvl>
    <w:lvl w:ilvl="3">
      <w:numFmt w:val="bullet"/>
      <w:lvlText w:val="•"/>
      <w:lvlJc w:val="left"/>
      <w:pPr>
        <w:ind w:left="1254" w:hanging="361"/>
      </w:pPr>
    </w:lvl>
    <w:lvl w:ilvl="4">
      <w:numFmt w:val="bullet"/>
      <w:lvlText w:val="•"/>
      <w:lvlJc w:val="left"/>
      <w:pPr>
        <w:ind w:left="1518" w:hanging="361"/>
      </w:pPr>
    </w:lvl>
    <w:lvl w:ilvl="5">
      <w:numFmt w:val="bullet"/>
      <w:lvlText w:val="•"/>
      <w:lvlJc w:val="left"/>
      <w:pPr>
        <w:ind w:left="1783" w:hanging="361"/>
      </w:pPr>
    </w:lvl>
    <w:lvl w:ilvl="6">
      <w:numFmt w:val="bullet"/>
      <w:lvlText w:val="•"/>
      <w:lvlJc w:val="left"/>
      <w:pPr>
        <w:ind w:left="2048" w:hanging="361"/>
      </w:pPr>
    </w:lvl>
    <w:lvl w:ilvl="7">
      <w:numFmt w:val="bullet"/>
      <w:lvlText w:val="•"/>
      <w:lvlJc w:val="left"/>
      <w:pPr>
        <w:ind w:left="2312" w:hanging="361"/>
      </w:pPr>
    </w:lvl>
    <w:lvl w:ilvl="8">
      <w:numFmt w:val="bullet"/>
      <w:lvlText w:val="•"/>
      <w:lvlJc w:val="left"/>
      <w:pPr>
        <w:ind w:left="2577" w:hanging="361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0"/>
      </w:pPr>
    </w:lvl>
    <w:lvl w:ilvl="2">
      <w:numFmt w:val="bullet"/>
      <w:lvlText w:val="•"/>
      <w:lvlJc w:val="left"/>
      <w:pPr>
        <w:ind w:left="983" w:hanging="360"/>
      </w:pPr>
    </w:lvl>
    <w:lvl w:ilvl="3">
      <w:numFmt w:val="bullet"/>
      <w:lvlText w:val="•"/>
      <w:lvlJc w:val="left"/>
      <w:pPr>
        <w:ind w:left="1245" w:hanging="360"/>
      </w:pPr>
    </w:lvl>
    <w:lvl w:ilvl="4">
      <w:numFmt w:val="bullet"/>
      <w:lvlText w:val="•"/>
      <w:lvlJc w:val="left"/>
      <w:pPr>
        <w:ind w:left="1507" w:hanging="360"/>
      </w:pPr>
    </w:lvl>
    <w:lvl w:ilvl="5">
      <w:numFmt w:val="bullet"/>
      <w:lvlText w:val="•"/>
      <w:lvlJc w:val="left"/>
      <w:pPr>
        <w:ind w:left="1769" w:hanging="360"/>
      </w:pPr>
    </w:lvl>
    <w:lvl w:ilvl="6">
      <w:numFmt w:val="bullet"/>
      <w:lvlText w:val="•"/>
      <w:lvlJc w:val="left"/>
      <w:pPr>
        <w:ind w:left="2030" w:hanging="360"/>
      </w:pPr>
    </w:lvl>
    <w:lvl w:ilvl="7">
      <w:numFmt w:val="bullet"/>
      <w:lvlText w:val="•"/>
      <w:lvlJc w:val="left"/>
      <w:pPr>
        <w:ind w:left="2292" w:hanging="360"/>
      </w:pPr>
    </w:lvl>
    <w:lvl w:ilvl="8">
      <w:numFmt w:val="bullet"/>
      <w:lvlText w:val="•"/>
      <w:lvlJc w:val="left"/>
      <w:pPr>
        <w:ind w:left="2554" w:hanging="360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0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254" w:hanging="360"/>
      </w:pPr>
    </w:lvl>
    <w:lvl w:ilvl="4">
      <w:numFmt w:val="bullet"/>
      <w:lvlText w:val="•"/>
      <w:lvlJc w:val="left"/>
      <w:pPr>
        <w:ind w:left="1518" w:hanging="360"/>
      </w:pPr>
    </w:lvl>
    <w:lvl w:ilvl="5">
      <w:numFmt w:val="bullet"/>
      <w:lvlText w:val="•"/>
      <w:lvlJc w:val="left"/>
      <w:pPr>
        <w:ind w:left="1783" w:hanging="360"/>
      </w:pPr>
    </w:lvl>
    <w:lvl w:ilvl="6">
      <w:numFmt w:val="bullet"/>
      <w:lvlText w:val="•"/>
      <w:lvlJc w:val="left"/>
      <w:pPr>
        <w:ind w:left="2048" w:hanging="360"/>
      </w:pPr>
    </w:lvl>
    <w:lvl w:ilvl="7">
      <w:numFmt w:val="bullet"/>
      <w:lvlText w:val="•"/>
      <w:lvlJc w:val="left"/>
      <w:pPr>
        <w:ind w:left="2312" w:hanging="360"/>
      </w:pPr>
    </w:lvl>
    <w:lvl w:ilvl="8">
      <w:numFmt w:val="bullet"/>
      <w:lvlText w:val="•"/>
      <w:lvlJc w:val="left"/>
      <w:pPr>
        <w:ind w:left="2577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469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1"/>
      </w:pPr>
    </w:lvl>
    <w:lvl w:ilvl="2">
      <w:numFmt w:val="bullet"/>
      <w:lvlText w:val="•"/>
      <w:lvlJc w:val="left"/>
      <w:pPr>
        <w:ind w:left="983" w:hanging="361"/>
      </w:pPr>
    </w:lvl>
    <w:lvl w:ilvl="3">
      <w:numFmt w:val="bullet"/>
      <w:lvlText w:val="•"/>
      <w:lvlJc w:val="left"/>
      <w:pPr>
        <w:ind w:left="1245" w:hanging="361"/>
      </w:pPr>
    </w:lvl>
    <w:lvl w:ilvl="4">
      <w:numFmt w:val="bullet"/>
      <w:lvlText w:val="•"/>
      <w:lvlJc w:val="left"/>
      <w:pPr>
        <w:ind w:left="1507" w:hanging="361"/>
      </w:pPr>
    </w:lvl>
    <w:lvl w:ilvl="5">
      <w:numFmt w:val="bullet"/>
      <w:lvlText w:val="•"/>
      <w:lvlJc w:val="left"/>
      <w:pPr>
        <w:ind w:left="1769" w:hanging="361"/>
      </w:pPr>
    </w:lvl>
    <w:lvl w:ilvl="6">
      <w:numFmt w:val="bullet"/>
      <w:lvlText w:val="•"/>
      <w:lvlJc w:val="left"/>
      <w:pPr>
        <w:ind w:left="2030" w:hanging="361"/>
      </w:pPr>
    </w:lvl>
    <w:lvl w:ilvl="7">
      <w:numFmt w:val="bullet"/>
      <w:lvlText w:val="•"/>
      <w:lvlJc w:val="left"/>
      <w:pPr>
        <w:ind w:left="2292" w:hanging="361"/>
      </w:pPr>
    </w:lvl>
    <w:lvl w:ilvl="8">
      <w:numFmt w:val="bullet"/>
      <w:lvlText w:val="•"/>
      <w:lvlJc w:val="left"/>
      <w:pPr>
        <w:ind w:left="2554" w:hanging="361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1"/>
      </w:pPr>
    </w:lvl>
    <w:lvl w:ilvl="2">
      <w:numFmt w:val="bullet"/>
      <w:lvlText w:val="•"/>
      <w:lvlJc w:val="left"/>
      <w:pPr>
        <w:ind w:left="989" w:hanging="361"/>
      </w:pPr>
    </w:lvl>
    <w:lvl w:ilvl="3">
      <w:numFmt w:val="bullet"/>
      <w:lvlText w:val="•"/>
      <w:lvlJc w:val="left"/>
      <w:pPr>
        <w:ind w:left="1254" w:hanging="361"/>
      </w:pPr>
    </w:lvl>
    <w:lvl w:ilvl="4">
      <w:numFmt w:val="bullet"/>
      <w:lvlText w:val="•"/>
      <w:lvlJc w:val="left"/>
      <w:pPr>
        <w:ind w:left="1518" w:hanging="361"/>
      </w:pPr>
    </w:lvl>
    <w:lvl w:ilvl="5">
      <w:numFmt w:val="bullet"/>
      <w:lvlText w:val="•"/>
      <w:lvlJc w:val="left"/>
      <w:pPr>
        <w:ind w:left="1783" w:hanging="361"/>
      </w:pPr>
    </w:lvl>
    <w:lvl w:ilvl="6">
      <w:numFmt w:val="bullet"/>
      <w:lvlText w:val="•"/>
      <w:lvlJc w:val="left"/>
      <w:pPr>
        <w:ind w:left="2048" w:hanging="361"/>
      </w:pPr>
    </w:lvl>
    <w:lvl w:ilvl="7">
      <w:numFmt w:val="bullet"/>
      <w:lvlText w:val="•"/>
      <w:lvlJc w:val="left"/>
      <w:pPr>
        <w:ind w:left="2312" w:hanging="361"/>
      </w:pPr>
    </w:lvl>
    <w:lvl w:ilvl="8">
      <w:numFmt w:val="bullet"/>
      <w:lvlText w:val="•"/>
      <w:lvlJc w:val="left"/>
      <w:pPr>
        <w:ind w:left="2577" w:hanging="361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0"/>
      </w:pPr>
    </w:lvl>
    <w:lvl w:ilvl="2">
      <w:numFmt w:val="bullet"/>
      <w:lvlText w:val="•"/>
      <w:lvlJc w:val="left"/>
      <w:pPr>
        <w:ind w:left="983" w:hanging="360"/>
      </w:pPr>
    </w:lvl>
    <w:lvl w:ilvl="3">
      <w:numFmt w:val="bullet"/>
      <w:lvlText w:val="•"/>
      <w:lvlJc w:val="left"/>
      <w:pPr>
        <w:ind w:left="1245" w:hanging="360"/>
      </w:pPr>
    </w:lvl>
    <w:lvl w:ilvl="4">
      <w:numFmt w:val="bullet"/>
      <w:lvlText w:val="•"/>
      <w:lvlJc w:val="left"/>
      <w:pPr>
        <w:ind w:left="1507" w:hanging="360"/>
      </w:pPr>
    </w:lvl>
    <w:lvl w:ilvl="5">
      <w:numFmt w:val="bullet"/>
      <w:lvlText w:val="•"/>
      <w:lvlJc w:val="left"/>
      <w:pPr>
        <w:ind w:left="1769" w:hanging="360"/>
      </w:pPr>
    </w:lvl>
    <w:lvl w:ilvl="6">
      <w:numFmt w:val="bullet"/>
      <w:lvlText w:val="•"/>
      <w:lvlJc w:val="left"/>
      <w:pPr>
        <w:ind w:left="2030" w:hanging="360"/>
      </w:pPr>
    </w:lvl>
    <w:lvl w:ilvl="7">
      <w:numFmt w:val="bullet"/>
      <w:lvlText w:val="•"/>
      <w:lvlJc w:val="left"/>
      <w:pPr>
        <w:ind w:left="2292" w:hanging="360"/>
      </w:pPr>
    </w:lvl>
    <w:lvl w:ilvl="8">
      <w:numFmt w:val="bullet"/>
      <w:lvlText w:val="•"/>
      <w:lvlJc w:val="left"/>
      <w:pPr>
        <w:ind w:left="2554" w:hanging="360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0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254" w:hanging="360"/>
      </w:pPr>
    </w:lvl>
    <w:lvl w:ilvl="4">
      <w:numFmt w:val="bullet"/>
      <w:lvlText w:val="•"/>
      <w:lvlJc w:val="left"/>
      <w:pPr>
        <w:ind w:left="1518" w:hanging="360"/>
      </w:pPr>
    </w:lvl>
    <w:lvl w:ilvl="5">
      <w:numFmt w:val="bullet"/>
      <w:lvlText w:val="•"/>
      <w:lvlJc w:val="left"/>
      <w:pPr>
        <w:ind w:left="1783" w:hanging="360"/>
      </w:pPr>
    </w:lvl>
    <w:lvl w:ilvl="6">
      <w:numFmt w:val="bullet"/>
      <w:lvlText w:val="•"/>
      <w:lvlJc w:val="left"/>
      <w:pPr>
        <w:ind w:left="2048" w:hanging="360"/>
      </w:pPr>
    </w:lvl>
    <w:lvl w:ilvl="7">
      <w:numFmt w:val="bullet"/>
      <w:lvlText w:val="•"/>
      <w:lvlJc w:val="left"/>
      <w:pPr>
        <w:ind w:left="2312" w:hanging="360"/>
      </w:pPr>
    </w:lvl>
    <w:lvl w:ilvl="8">
      <w:numFmt w:val="bullet"/>
      <w:lvlText w:val="•"/>
      <w:lvlJc w:val="left"/>
      <w:pPr>
        <w:ind w:left="2577" w:hanging="360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1"/>
      </w:pPr>
    </w:lvl>
    <w:lvl w:ilvl="2">
      <w:numFmt w:val="bullet"/>
      <w:lvlText w:val="•"/>
      <w:lvlJc w:val="left"/>
      <w:pPr>
        <w:ind w:left="983" w:hanging="361"/>
      </w:pPr>
    </w:lvl>
    <w:lvl w:ilvl="3">
      <w:numFmt w:val="bullet"/>
      <w:lvlText w:val="•"/>
      <w:lvlJc w:val="left"/>
      <w:pPr>
        <w:ind w:left="1245" w:hanging="361"/>
      </w:pPr>
    </w:lvl>
    <w:lvl w:ilvl="4">
      <w:numFmt w:val="bullet"/>
      <w:lvlText w:val="•"/>
      <w:lvlJc w:val="left"/>
      <w:pPr>
        <w:ind w:left="1507" w:hanging="361"/>
      </w:pPr>
    </w:lvl>
    <w:lvl w:ilvl="5">
      <w:numFmt w:val="bullet"/>
      <w:lvlText w:val="•"/>
      <w:lvlJc w:val="left"/>
      <w:pPr>
        <w:ind w:left="1769" w:hanging="361"/>
      </w:pPr>
    </w:lvl>
    <w:lvl w:ilvl="6">
      <w:numFmt w:val="bullet"/>
      <w:lvlText w:val="•"/>
      <w:lvlJc w:val="left"/>
      <w:pPr>
        <w:ind w:left="2030" w:hanging="361"/>
      </w:pPr>
    </w:lvl>
    <w:lvl w:ilvl="7">
      <w:numFmt w:val="bullet"/>
      <w:lvlText w:val="•"/>
      <w:lvlJc w:val="left"/>
      <w:pPr>
        <w:ind w:left="2292" w:hanging="361"/>
      </w:pPr>
    </w:lvl>
    <w:lvl w:ilvl="8">
      <w:numFmt w:val="bullet"/>
      <w:lvlText w:val="•"/>
      <w:lvlJc w:val="left"/>
      <w:pPr>
        <w:ind w:left="2554" w:hanging="361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1"/>
      </w:pPr>
    </w:lvl>
    <w:lvl w:ilvl="2">
      <w:numFmt w:val="bullet"/>
      <w:lvlText w:val="•"/>
      <w:lvlJc w:val="left"/>
      <w:pPr>
        <w:ind w:left="989" w:hanging="361"/>
      </w:pPr>
    </w:lvl>
    <w:lvl w:ilvl="3">
      <w:numFmt w:val="bullet"/>
      <w:lvlText w:val="•"/>
      <w:lvlJc w:val="left"/>
      <w:pPr>
        <w:ind w:left="1254" w:hanging="361"/>
      </w:pPr>
    </w:lvl>
    <w:lvl w:ilvl="4">
      <w:numFmt w:val="bullet"/>
      <w:lvlText w:val="•"/>
      <w:lvlJc w:val="left"/>
      <w:pPr>
        <w:ind w:left="1518" w:hanging="361"/>
      </w:pPr>
    </w:lvl>
    <w:lvl w:ilvl="5">
      <w:numFmt w:val="bullet"/>
      <w:lvlText w:val="•"/>
      <w:lvlJc w:val="left"/>
      <w:pPr>
        <w:ind w:left="1783" w:hanging="361"/>
      </w:pPr>
    </w:lvl>
    <w:lvl w:ilvl="6">
      <w:numFmt w:val="bullet"/>
      <w:lvlText w:val="•"/>
      <w:lvlJc w:val="left"/>
      <w:pPr>
        <w:ind w:left="2048" w:hanging="361"/>
      </w:pPr>
    </w:lvl>
    <w:lvl w:ilvl="7">
      <w:numFmt w:val="bullet"/>
      <w:lvlText w:val="•"/>
      <w:lvlJc w:val="left"/>
      <w:pPr>
        <w:ind w:left="2312" w:hanging="361"/>
      </w:pPr>
    </w:lvl>
    <w:lvl w:ilvl="8">
      <w:numFmt w:val="bullet"/>
      <w:lvlText w:val="•"/>
      <w:lvlJc w:val="left"/>
      <w:pPr>
        <w:ind w:left="2577" w:hanging="361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1"/>
      </w:pPr>
    </w:lvl>
    <w:lvl w:ilvl="2">
      <w:numFmt w:val="bullet"/>
      <w:lvlText w:val="•"/>
      <w:lvlJc w:val="left"/>
      <w:pPr>
        <w:ind w:left="983" w:hanging="361"/>
      </w:pPr>
    </w:lvl>
    <w:lvl w:ilvl="3">
      <w:numFmt w:val="bullet"/>
      <w:lvlText w:val="•"/>
      <w:lvlJc w:val="left"/>
      <w:pPr>
        <w:ind w:left="1245" w:hanging="361"/>
      </w:pPr>
    </w:lvl>
    <w:lvl w:ilvl="4">
      <w:numFmt w:val="bullet"/>
      <w:lvlText w:val="•"/>
      <w:lvlJc w:val="left"/>
      <w:pPr>
        <w:ind w:left="1507" w:hanging="361"/>
      </w:pPr>
    </w:lvl>
    <w:lvl w:ilvl="5">
      <w:numFmt w:val="bullet"/>
      <w:lvlText w:val="•"/>
      <w:lvlJc w:val="left"/>
      <w:pPr>
        <w:ind w:left="1769" w:hanging="361"/>
      </w:pPr>
    </w:lvl>
    <w:lvl w:ilvl="6">
      <w:numFmt w:val="bullet"/>
      <w:lvlText w:val="•"/>
      <w:lvlJc w:val="left"/>
      <w:pPr>
        <w:ind w:left="2030" w:hanging="361"/>
      </w:pPr>
    </w:lvl>
    <w:lvl w:ilvl="7">
      <w:numFmt w:val="bullet"/>
      <w:lvlText w:val="•"/>
      <w:lvlJc w:val="left"/>
      <w:pPr>
        <w:ind w:left="2292" w:hanging="361"/>
      </w:pPr>
    </w:lvl>
    <w:lvl w:ilvl="8">
      <w:numFmt w:val="bullet"/>
      <w:lvlText w:val="•"/>
      <w:lvlJc w:val="left"/>
      <w:pPr>
        <w:ind w:left="2554" w:hanging="361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0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254" w:hanging="360"/>
      </w:pPr>
    </w:lvl>
    <w:lvl w:ilvl="4">
      <w:numFmt w:val="bullet"/>
      <w:lvlText w:val="•"/>
      <w:lvlJc w:val="left"/>
      <w:pPr>
        <w:ind w:left="1518" w:hanging="360"/>
      </w:pPr>
    </w:lvl>
    <w:lvl w:ilvl="5">
      <w:numFmt w:val="bullet"/>
      <w:lvlText w:val="•"/>
      <w:lvlJc w:val="left"/>
      <w:pPr>
        <w:ind w:left="1783" w:hanging="360"/>
      </w:pPr>
    </w:lvl>
    <w:lvl w:ilvl="6">
      <w:numFmt w:val="bullet"/>
      <w:lvlText w:val="•"/>
      <w:lvlJc w:val="left"/>
      <w:pPr>
        <w:ind w:left="2048" w:hanging="360"/>
      </w:pPr>
    </w:lvl>
    <w:lvl w:ilvl="7">
      <w:numFmt w:val="bullet"/>
      <w:lvlText w:val="•"/>
      <w:lvlJc w:val="left"/>
      <w:pPr>
        <w:ind w:left="2312" w:hanging="360"/>
      </w:pPr>
    </w:lvl>
    <w:lvl w:ilvl="8">
      <w:numFmt w:val="bullet"/>
      <w:lvlText w:val="•"/>
      <w:lvlJc w:val="left"/>
      <w:pPr>
        <w:ind w:left="2577" w:hanging="360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1"/>
      </w:pPr>
    </w:lvl>
    <w:lvl w:ilvl="2">
      <w:numFmt w:val="bullet"/>
      <w:lvlText w:val="•"/>
      <w:lvlJc w:val="left"/>
      <w:pPr>
        <w:ind w:left="983" w:hanging="361"/>
      </w:pPr>
    </w:lvl>
    <w:lvl w:ilvl="3">
      <w:numFmt w:val="bullet"/>
      <w:lvlText w:val="•"/>
      <w:lvlJc w:val="left"/>
      <w:pPr>
        <w:ind w:left="1245" w:hanging="361"/>
      </w:pPr>
    </w:lvl>
    <w:lvl w:ilvl="4">
      <w:numFmt w:val="bullet"/>
      <w:lvlText w:val="•"/>
      <w:lvlJc w:val="left"/>
      <w:pPr>
        <w:ind w:left="1507" w:hanging="361"/>
      </w:pPr>
    </w:lvl>
    <w:lvl w:ilvl="5">
      <w:numFmt w:val="bullet"/>
      <w:lvlText w:val="•"/>
      <w:lvlJc w:val="left"/>
      <w:pPr>
        <w:ind w:left="1769" w:hanging="361"/>
      </w:pPr>
    </w:lvl>
    <w:lvl w:ilvl="6">
      <w:numFmt w:val="bullet"/>
      <w:lvlText w:val="•"/>
      <w:lvlJc w:val="left"/>
      <w:pPr>
        <w:ind w:left="2030" w:hanging="361"/>
      </w:pPr>
    </w:lvl>
    <w:lvl w:ilvl="7">
      <w:numFmt w:val="bullet"/>
      <w:lvlText w:val="•"/>
      <w:lvlJc w:val="left"/>
      <w:pPr>
        <w:ind w:left="2292" w:hanging="361"/>
      </w:pPr>
    </w:lvl>
    <w:lvl w:ilvl="8">
      <w:numFmt w:val="bullet"/>
      <w:lvlText w:val="•"/>
      <w:lvlJc w:val="left"/>
      <w:pPr>
        <w:ind w:left="2554" w:hanging="361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"/>
      <w:lvlJc w:val="left"/>
      <w:pPr>
        <w:ind w:left="468" w:hanging="360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4" w:hanging="360"/>
      </w:pPr>
    </w:lvl>
    <w:lvl w:ilvl="2">
      <w:numFmt w:val="bullet"/>
      <w:lvlText w:val="•"/>
      <w:lvlJc w:val="left"/>
      <w:pPr>
        <w:ind w:left="989" w:hanging="360"/>
      </w:pPr>
    </w:lvl>
    <w:lvl w:ilvl="3">
      <w:numFmt w:val="bullet"/>
      <w:lvlText w:val="•"/>
      <w:lvlJc w:val="left"/>
      <w:pPr>
        <w:ind w:left="1254" w:hanging="360"/>
      </w:pPr>
    </w:lvl>
    <w:lvl w:ilvl="4">
      <w:numFmt w:val="bullet"/>
      <w:lvlText w:val="•"/>
      <w:lvlJc w:val="left"/>
      <w:pPr>
        <w:ind w:left="1518" w:hanging="360"/>
      </w:pPr>
    </w:lvl>
    <w:lvl w:ilvl="5">
      <w:numFmt w:val="bullet"/>
      <w:lvlText w:val="•"/>
      <w:lvlJc w:val="left"/>
      <w:pPr>
        <w:ind w:left="1783" w:hanging="360"/>
      </w:pPr>
    </w:lvl>
    <w:lvl w:ilvl="6">
      <w:numFmt w:val="bullet"/>
      <w:lvlText w:val="•"/>
      <w:lvlJc w:val="left"/>
      <w:pPr>
        <w:ind w:left="2048" w:hanging="360"/>
      </w:pPr>
    </w:lvl>
    <w:lvl w:ilvl="7">
      <w:numFmt w:val="bullet"/>
      <w:lvlText w:val="•"/>
      <w:lvlJc w:val="left"/>
      <w:pPr>
        <w:ind w:left="2312" w:hanging="360"/>
      </w:pPr>
    </w:lvl>
    <w:lvl w:ilvl="8">
      <w:numFmt w:val="bullet"/>
      <w:lvlText w:val="•"/>
      <w:lvlJc w:val="left"/>
      <w:pPr>
        <w:ind w:left="2577" w:hanging="360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"/>
      <w:lvlJc w:val="left"/>
      <w:pPr>
        <w:ind w:left="468" w:hanging="361"/>
      </w:pPr>
      <w:rPr>
        <w:rFonts w:ascii="Symbol" w:hAnsi="Symbol" w:cs="Symbol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721" w:hanging="361"/>
      </w:pPr>
    </w:lvl>
    <w:lvl w:ilvl="2">
      <w:numFmt w:val="bullet"/>
      <w:lvlText w:val="•"/>
      <w:lvlJc w:val="left"/>
      <w:pPr>
        <w:ind w:left="983" w:hanging="361"/>
      </w:pPr>
    </w:lvl>
    <w:lvl w:ilvl="3">
      <w:numFmt w:val="bullet"/>
      <w:lvlText w:val="•"/>
      <w:lvlJc w:val="left"/>
      <w:pPr>
        <w:ind w:left="1245" w:hanging="361"/>
      </w:pPr>
    </w:lvl>
    <w:lvl w:ilvl="4">
      <w:numFmt w:val="bullet"/>
      <w:lvlText w:val="•"/>
      <w:lvlJc w:val="left"/>
      <w:pPr>
        <w:ind w:left="1507" w:hanging="361"/>
      </w:pPr>
    </w:lvl>
    <w:lvl w:ilvl="5">
      <w:numFmt w:val="bullet"/>
      <w:lvlText w:val="•"/>
      <w:lvlJc w:val="left"/>
      <w:pPr>
        <w:ind w:left="1769" w:hanging="361"/>
      </w:pPr>
    </w:lvl>
    <w:lvl w:ilvl="6">
      <w:numFmt w:val="bullet"/>
      <w:lvlText w:val="•"/>
      <w:lvlJc w:val="left"/>
      <w:pPr>
        <w:ind w:left="2030" w:hanging="361"/>
      </w:pPr>
    </w:lvl>
    <w:lvl w:ilvl="7">
      <w:numFmt w:val="bullet"/>
      <w:lvlText w:val="•"/>
      <w:lvlJc w:val="left"/>
      <w:pPr>
        <w:ind w:left="2292" w:hanging="361"/>
      </w:pPr>
    </w:lvl>
    <w:lvl w:ilvl="8">
      <w:numFmt w:val="bullet"/>
      <w:lvlText w:val="•"/>
      <w:lvlJc w:val="left"/>
      <w:pPr>
        <w:ind w:left="2554" w:hanging="361"/>
      </w:pPr>
    </w:lvl>
  </w:abstractNum>
  <w:num w:numId="1" w16cid:durableId="212273696">
    <w:abstractNumId w:val="19"/>
  </w:num>
  <w:num w:numId="2" w16cid:durableId="504783036">
    <w:abstractNumId w:val="18"/>
  </w:num>
  <w:num w:numId="3" w16cid:durableId="1494488571">
    <w:abstractNumId w:val="17"/>
  </w:num>
  <w:num w:numId="4" w16cid:durableId="1964847427">
    <w:abstractNumId w:val="16"/>
  </w:num>
  <w:num w:numId="5" w16cid:durableId="224993033">
    <w:abstractNumId w:val="15"/>
  </w:num>
  <w:num w:numId="6" w16cid:durableId="1723209580">
    <w:abstractNumId w:val="14"/>
  </w:num>
  <w:num w:numId="7" w16cid:durableId="1125274918">
    <w:abstractNumId w:val="13"/>
  </w:num>
  <w:num w:numId="8" w16cid:durableId="1550452753">
    <w:abstractNumId w:val="12"/>
  </w:num>
  <w:num w:numId="9" w16cid:durableId="482045401">
    <w:abstractNumId w:val="11"/>
  </w:num>
  <w:num w:numId="10" w16cid:durableId="1834949095">
    <w:abstractNumId w:val="10"/>
  </w:num>
  <w:num w:numId="11" w16cid:durableId="1503814205">
    <w:abstractNumId w:val="9"/>
  </w:num>
  <w:num w:numId="12" w16cid:durableId="373122429">
    <w:abstractNumId w:val="8"/>
  </w:num>
  <w:num w:numId="13" w16cid:durableId="817501820">
    <w:abstractNumId w:val="7"/>
  </w:num>
  <w:num w:numId="14" w16cid:durableId="1078946309">
    <w:abstractNumId w:val="6"/>
  </w:num>
  <w:num w:numId="15" w16cid:durableId="370111342">
    <w:abstractNumId w:val="5"/>
  </w:num>
  <w:num w:numId="16" w16cid:durableId="622733505">
    <w:abstractNumId w:val="4"/>
  </w:num>
  <w:num w:numId="17" w16cid:durableId="562983054">
    <w:abstractNumId w:val="3"/>
  </w:num>
  <w:num w:numId="18" w16cid:durableId="1271938900">
    <w:abstractNumId w:val="2"/>
  </w:num>
  <w:num w:numId="19" w16cid:durableId="987127263">
    <w:abstractNumId w:val="1"/>
  </w:num>
  <w:num w:numId="20" w16cid:durableId="1817723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DE6"/>
    <w:rsid w:val="00126CDC"/>
    <w:rsid w:val="003A67EB"/>
    <w:rsid w:val="0054597E"/>
    <w:rsid w:val="006408B9"/>
    <w:rsid w:val="009E687B"/>
    <w:rsid w:val="00B46DE6"/>
    <w:rsid w:val="00D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701C1"/>
  <w15:chartTrackingRefBased/>
  <w15:docId w15:val="{ED469202-2263-4490-B522-452CCA98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4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Singer</dc:creator>
  <cp:keywords/>
  <dc:description/>
  <cp:lastModifiedBy>Laticia Callis</cp:lastModifiedBy>
  <cp:revision>2</cp:revision>
  <dcterms:created xsi:type="dcterms:W3CDTF">2024-09-10T12:56:00Z</dcterms:created>
  <dcterms:modified xsi:type="dcterms:W3CDTF">2024-09-10T12:56:00Z</dcterms:modified>
</cp:coreProperties>
</file>