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177" w:rsidRPr="00731177" w:rsidRDefault="00731177" w:rsidP="00731177">
      <w:pPr>
        <w:ind w:left="-810"/>
        <w:rPr>
          <w:b/>
          <w:sz w:val="24"/>
          <w:szCs w:val="24"/>
        </w:rPr>
      </w:pPr>
      <w:r w:rsidRPr="00731177">
        <w:rPr>
          <w:b/>
          <w:sz w:val="24"/>
          <w:szCs w:val="24"/>
        </w:rPr>
        <w:t xml:space="preserve">4.14 – Services Provided – RHY Funded </w:t>
      </w:r>
    </w:p>
    <w:p w:rsidR="00731177" w:rsidRPr="00731177" w:rsidRDefault="00731177">
      <w:pPr>
        <w:rPr>
          <w:sz w:val="18"/>
          <w:szCs w:val="18"/>
        </w:rPr>
      </w:pPr>
    </w:p>
    <w:tbl>
      <w:tblPr>
        <w:tblStyle w:val="TableGrid"/>
        <w:tblW w:w="10890" w:type="dxa"/>
        <w:tblInd w:w="-702" w:type="dxa"/>
        <w:tblLook w:val="04A0" w:firstRow="1" w:lastRow="0" w:firstColumn="1" w:lastColumn="0" w:noHBand="0" w:noVBand="1"/>
      </w:tblPr>
      <w:tblGrid>
        <w:gridCol w:w="3780"/>
        <w:gridCol w:w="3510"/>
        <w:gridCol w:w="1890"/>
        <w:gridCol w:w="1710"/>
      </w:tblGrid>
      <w:tr w:rsidR="002A43E4" w:rsidTr="00731177">
        <w:tc>
          <w:tcPr>
            <w:tcW w:w="3780" w:type="dxa"/>
          </w:tcPr>
          <w:p w:rsidR="002A43E4" w:rsidRPr="00731177" w:rsidRDefault="002A43E4">
            <w:pPr>
              <w:rPr>
                <w:b/>
              </w:rPr>
            </w:pPr>
            <w:r w:rsidRPr="00731177">
              <w:rPr>
                <w:b/>
              </w:rPr>
              <w:t>Type of Service</w:t>
            </w:r>
          </w:p>
        </w:tc>
        <w:tc>
          <w:tcPr>
            <w:tcW w:w="3510" w:type="dxa"/>
          </w:tcPr>
          <w:p w:rsidR="002A43E4" w:rsidRPr="00731177" w:rsidRDefault="002A43E4">
            <w:pPr>
              <w:rPr>
                <w:b/>
              </w:rPr>
            </w:pPr>
            <w:r w:rsidRPr="00731177">
              <w:rPr>
                <w:b/>
              </w:rPr>
              <w:t>Service Description</w:t>
            </w:r>
          </w:p>
        </w:tc>
        <w:tc>
          <w:tcPr>
            <w:tcW w:w="1890" w:type="dxa"/>
          </w:tcPr>
          <w:p w:rsidR="002A43E4" w:rsidRPr="00731177" w:rsidRDefault="002A43E4">
            <w:pPr>
              <w:rPr>
                <w:b/>
              </w:rPr>
            </w:pPr>
            <w:r w:rsidRPr="00731177">
              <w:rPr>
                <w:b/>
              </w:rPr>
              <w:t>Service Code</w:t>
            </w:r>
          </w:p>
        </w:tc>
        <w:tc>
          <w:tcPr>
            <w:tcW w:w="1710" w:type="dxa"/>
          </w:tcPr>
          <w:p w:rsidR="002A43E4" w:rsidRPr="00731177" w:rsidRDefault="002A43E4">
            <w:pPr>
              <w:rPr>
                <w:b/>
              </w:rPr>
            </w:pPr>
            <w:r w:rsidRPr="00731177">
              <w:rPr>
                <w:b/>
              </w:rPr>
              <w:t>Project Type</w:t>
            </w:r>
          </w:p>
        </w:tc>
      </w:tr>
      <w:tr w:rsidR="002A43E4" w:rsidTr="00731177">
        <w:tc>
          <w:tcPr>
            <w:tcW w:w="3780" w:type="dxa"/>
          </w:tcPr>
          <w:p w:rsidR="002A43E4" w:rsidRDefault="002A43E4" w:rsidP="002A43E4">
            <w:r>
              <w:t xml:space="preserve">Basic support services </w:t>
            </w:r>
          </w:p>
        </w:tc>
        <w:tc>
          <w:tcPr>
            <w:tcW w:w="3510" w:type="dxa"/>
          </w:tcPr>
          <w:p w:rsidR="002A43E4" w:rsidRDefault="002A43E4">
            <w:r>
              <w:t>Services like Clothing, Food, Shelter, Transportation</w:t>
            </w:r>
          </w:p>
        </w:tc>
        <w:tc>
          <w:tcPr>
            <w:tcW w:w="1890" w:type="dxa"/>
          </w:tcPr>
          <w:p w:rsidR="002A43E4" w:rsidRDefault="002A43E4">
            <w:r>
              <w:t>BH-1800</w:t>
            </w:r>
          </w:p>
          <w:p w:rsidR="002A43E4" w:rsidRDefault="002A43E4">
            <w:r>
              <w:t>BM-6500.1500</w:t>
            </w:r>
          </w:p>
          <w:p w:rsidR="002A43E4" w:rsidRDefault="002A43E4">
            <w:r>
              <w:t>BD</w:t>
            </w:r>
          </w:p>
          <w:p w:rsidR="002A43E4" w:rsidRDefault="002A43E4">
            <w:r>
              <w:t>BT-4500</w:t>
            </w:r>
          </w:p>
        </w:tc>
        <w:tc>
          <w:tcPr>
            <w:tcW w:w="1710" w:type="dxa"/>
          </w:tcPr>
          <w:p w:rsidR="002A43E4" w:rsidRDefault="002A43E4">
            <w:r>
              <w:t>BCP-ES</w:t>
            </w:r>
          </w:p>
        </w:tc>
      </w:tr>
      <w:tr w:rsidR="002A43E4" w:rsidTr="00731177">
        <w:tc>
          <w:tcPr>
            <w:tcW w:w="3780" w:type="dxa"/>
          </w:tcPr>
          <w:p w:rsidR="002A43E4" w:rsidRDefault="002A43E4" w:rsidP="002A43E4">
            <w:r>
              <w:t xml:space="preserve">Community service/services learning </w:t>
            </w:r>
          </w:p>
        </w:tc>
        <w:tc>
          <w:tcPr>
            <w:tcW w:w="3510" w:type="dxa"/>
          </w:tcPr>
          <w:p w:rsidR="002A43E4" w:rsidRDefault="002A43E4">
            <w:r>
              <w:t>Community Service Work Programs</w:t>
            </w:r>
          </w:p>
        </w:tc>
        <w:tc>
          <w:tcPr>
            <w:tcW w:w="1890" w:type="dxa"/>
          </w:tcPr>
          <w:p w:rsidR="002A43E4" w:rsidRDefault="002A43E4">
            <w:r>
              <w:t>FF-0500.1300</w:t>
            </w:r>
          </w:p>
        </w:tc>
        <w:tc>
          <w:tcPr>
            <w:tcW w:w="1710" w:type="dxa"/>
          </w:tcPr>
          <w:p w:rsidR="002A43E4" w:rsidRDefault="002A43E4">
            <w:r>
              <w:t>BCP-ES</w:t>
            </w:r>
            <w:r w:rsidR="00731177">
              <w:t xml:space="preserve"> </w:t>
            </w:r>
          </w:p>
        </w:tc>
      </w:tr>
      <w:tr w:rsidR="002A43E4" w:rsidTr="00731177">
        <w:tc>
          <w:tcPr>
            <w:tcW w:w="3780" w:type="dxa"/>
          </w:tcPr>
          <w:p w:rsidR="002A43E4" w:rsidRDefault="002A43E4" w:rsidP="002A43E4"/>
        </w:tc>
        <w:tc>
          <w:tcPr>
            <w:tcW w:w="3510" w:type="dxa"/>
          </w:tcPr>
          <w:p w:rsidR="002A43E4" w:rsidRDefault="002A43E4" w:rsidP="002A43E4">
            <w:r>
              <w:t xml:space="preserve">Service Learning Programs </w:t>
            </w:r>
          </w:p>
        </w:tc>
        <w:tc>
          <w:tcPr>
            <w:tcW w:w="1890" w:type="dxa"/>
          </w:tcPr>
          <w:p w:rsidR="002A43E4" w:rsidRDefault="002A43E4">
            <w:r>
              <w:t>HH-7950</w:t>
            </w:r>
          </w:p>
        </w:tc>
        <w:tc>
          <w:tcPr>
            <w:tcW w:w="1710" w:type="dxa"/>
          </w:tcPr>
          <w:p w:rsidR="002A43E4" w:rsidRDefault="002A43E4">
            <w:r>
              <w:t>BCP-ES</w:t>
            </w:r>
          </w:p>
        </w:tc>
      </w:tr>
      <w:tr w:rsidR="002A43E4" w:rsidTr="00731177">
        <w:tc>
          <w:tcPr>
            <w:tcW w:w="3780" w:type="dxa"/>
          </w:tcPr>
          <w:p w:rsidR="002A43E4" w:rsidRDefault="002A43E4" w:rsidP="002A43E4">
            <w:r>
              <w:t>Counseling/therapy</w:t>
            </w:r>
          </w:p>
        </w:tc>
        <w:tc>
          <w:tcPr>
            <w:tcW w:w="3510" w:type="dxa"/>
          </w:tcPr>
          <w:p w:rsidR="002A43E4" w:rsidRDefault="002A43E4" w:rsidP="002A43E4">
            <w:r>
              <w:t>Counseling Services</w:t>
            </w:r>
          </w:p>
        </w:tc>
        <w:tc>
          <w:tcPr>
            <w:tcW w:w="1890" w:type="dxa"/>
          </w:tcPr>
          <w:p w:rsidR="002A43E4" w:rsidRDefault="002A43E4">
            <w:r>
              <w:t>RP-1400</w:t>
            </w:r>
          </w:p>
        </w:tc>
        <w:tc>
          <w:tcPr>
            <w:tcW w:w="1710" w:type="dxa"/>
          </w:tcPr>
          <w:p w:rsidR="002A43E4" w:rsidRDefault="002A43E4">
            <w:r>
              <w:t>BCP-ES</w:t>
            </w:r>
          </w:p>
        </w:tc>
      </w:tr>
      <w:tr w:rsidR="002A43E4" w:rsidTr="00731177">
        <w:tc>
          <w:tcPr>
            <w:tcW w:w="3780" w:type="dxa"/>
          </w:tcPr>
          <w:p w:rsidR="002A43E4" w:rsidRDefault="002A43E4" w:rsidP="002A43E4">
            <w:r>
              <w:t xml:space="preserve">Dental care </w:t>
            </w:r>
          </w:p>
        </w:tc>
        <w:tc>
          <w:tcPr>
            <w:tcW w:w="3510" w:type="dxa"/>
          </w:tcPr>
          <w:p w:rsidR="002A43E4" w:rsidRDefault="002A43E4" w:rsidP="002A43E4">
            <w:r>
              <w:t>Dental Care</w:t>
            </w:r>
          </w:p>
        </w:tc>
        <w:tc>
          <w:tcPr>
            <w:tcW w:w="1890" w:type="dxa"/>
          </w:tcPr>
          <w:p w:rsidR="002A43E4" w:rsidRDefault="002A43E4">
            <w:r>
              <w:t>LV-1600</w:t>
            </w:r>
          </w:p>
        </w:tc>
        <w:tc>
          <w:tcPr>
            <w:tcW w:w="1710" w:type="dxa"/>
          </w:tcPr>
          <w:p w:rsidR="002A43E4" w:rsidRDefault="002A43E4">
            <w:r>
              <w:t>BCP-ES</w:t>
            </w:r>
          </w:p>
        </w:tc>
      </w:tr>
      <w:tr w:rsidR="002A43E4" w:rsidTr="00731177">
        <w:tc>
          <w:tcPr>
            <w:tcW w:w="3780" w:type="dxa"/>
          </w:tcPr>
          <w:p w:rsidR="002A43E4" w:rsidRDefault="002A43E4" w:rsidP="002A43E4">
            <w:r>
              <w:t xml:space="preserve">Education </w:t>
            </w:r>
          </w:p>
        </w:tc>
        <w:tc>
          <w:tcPr>
            <w:tcW w:w="3510" w:type="dxa"/>
          </w:tcPr>
          <w:p w:rsidR="002A43E4" w:rsidRDefault="002A43E4" w:rsidP="002A43E4">
            <w:r>
              <w:t>Education</w:t>
            </w:r>
          </w:p>
        </w:tc>
        <w:tc>
          <w:tcPr>
            <w:tcW w:w="1890" w:type="dxa"/>
          </w:tcPr>
          <w:p w:rsidR="002A43E4" w:rsidRDefault="002A43E4">
            <w:r>
              <w:t>H and related</w:t>
            </w:r>
          </w:p>
        </w:tc>
        <w:tc>
          <w:tcPr>
            <w:tcW w:w="1710" w:type="dxa"/>
          </w:tcPr>
          <w:p w:rsidR="002A43E4" w:rsidRDefault="002A43E4">
            <w:r>
              <w:t>BCP-ES</w:t>
            </w:r>
          </w:p>
        </w:tc>
      </w:tr>
      <w:tr w:rsidR="002A43E4" w:rsidTr="00731177">
        <w:tc>
          <w:tcPr>
            <w:tcW w:w="3780" w:type="dxa"/>
          </w:tcPr>
          <w:p w:rsidR="002A43E4" w:rsidRDefault="002A43E4" w:rsidP="002A43E4">
            <w:r>
              <w:t>Employment and training services</w:t>
            </w:r>
            <w:r>
              <w:t xml:space="preserve"> </w:t>
            </w:r>
          </w:p>
        </w:tc>
        <w:tc>
          <w:tcPr>
            <w:tcW w:w="3510" w:type="dxa"/>
          </w:tcPr>
          <w:p w:rsidR="002A43E4" w:rsidRDefault="002A43E4" w:rsidP="002A43E4">
            <w:r>
              <w:t>Training and Employment Programs</w:t>
            </w:r>
          </w:p>
        </w:tc>
        <w:tc>
          <w:tcPr>
            <w:tcW w:w="1890" w:type="dxa"/>
          </w:tcPr>
          <w:p w:rsidR="002A43E4" w:rsidRDefault="002A43E4">
            <w:r>
              <w:t>ND-6500</w:t>
            </w:r>
          </w:p>
        </w:tc>
        <w:tc>
          <w:tcPr>
            <w:tcW w:w="1710" w:type="dxa"/>
          </w:tcPr>
          <w:p w:rsidR="002A43E4" w:rsidRDefault="002A43E4">
            <w:r>
              <w:t>BCP-ES</w:t>
            </w:r>
          </w:p>
        </w:tc>
      </w:tr>
      <w:tr w:rsidR="002A43E4" w:rsidTr="00731177">
        <w:tc>
          <w:tcPr>
            <w:tcW w:w="3780" w:type="dxa"/>
          </w:tcPr>
          <w:p w:rsidR="002A43E4" w:rsidRDefault="002A43E4" w:rsidP="002A43E4">
            <w:r>
              <w:t xml:space="preserve">Criminal Justice/Legal System </w:t>
            </w:r>
          </w:p>
        </w:tc>
        <w:tc>
          <w:tcPr>
            <w:tcW w:w="3510" w:type="dxa"/>
          </w:tcPr>
          <w:p w:rsidR="002A43E4" w:rsidRDefault="002A43E4" w:rsidP="002A43E4">
            <w:r>
              <w:t>Criminal Justice and Legal Services</w:t>
            </w:r>
          </w:p>
        </w:tc>
        <w:tc>
          <w:tcPr>
            <w:tcW w:w="1890" w:type="dxa"/>
          </w:tcPr>
          <w:p w:rsidR="002A43E4" w:rsidRDefault="002A43E4">
            <w:r>
              <w:t>F and related</w:t>
            </w:r>
          </w:p>
        </w:tc>
        <w:tc>
          <w:tcPr>
            <w:tcW w:w="1710" w:type="dxa"/>
          </w:tcPr>
          <w:p w:rsidR="002A43E4" w:rsidRDefault="002A43E4">
            <w:r>
              <w:t>BCP-ES</w:t>
            </w:r>
          </w:p>
        </w:tc>
      </w:tr>
      <w:tr w:rsidR="002A43E4" w:rsidTr="00731177">
        <w:tc>
          <w:tcPr>
            <w:tcW w:w="3780" w:type="dxa"/>
          </w:tcPr>
          <w:p w:rsidR="002A43E4" w:rsidRDefault="002A43E4" w:rsidP="002A43E4">
            <w:r>
              <w:t xml:space="preserve">Life Skills Training </w:t>
            </w:r>
          </w:p>
        </w:tc>
        <w:tc>
          <w:tcPr>
            <w:tcW w:w="3510" w:type="dxa"/>
          </w:tcPr>
          <w:p w:rsidR="002A43E4" w:rsidRDefault="002A43E4" w:rsidP="002A43E4">
            <w:r>
              <w:t>Life Skills Education</w:t>
            </w:r>
          </w:p>
        </w:tc>
        <w:tc>
          <w:tcPr>
            <w:tcW w:w="1890" w:type="dxa"/>
          </w:tcPr>
          <w:p w:rsidR="002A43E4" w:rsidRDefault="002A43E4">
            <w:r>
              <w:t>PH-6200.4600</w:t>
            </w:r>
          </w:p>
        </w:tc>
        <w:tc>
          <w:tcPr>
            <w:tcW w:w="1710" w:type="dxa"/>
          </w:tcPr>
          <w:p w:rsidR="002A43E4" w:rsidRDefault="002A43E4">
            <w:r>
              <w:t>BCP-ES</w:t>
            </w:r>
            <w:r>
              <w:t xml:space="preserve"> and SOP</w:t>
            </w:r>
          </w:p>
        </w:tc>
      </w:tr>
      <w:tr w:rsidR="002A43E4" w:rsidTr="00731177">
        <w:tc>
          <w:tcPr>
            <w:tcW w:w="3780" w:type="dxa"/>
          </w:tcPr>
          <w:p w:rsidR="002A43E4" w:rsidRDefault="002A43E4" w:rsidP="002A43E4">
            <w:r>
              <w:t xml:space="preserve">Parenting Education for Parent of Youth </w:t>
            </w:r>
          </w:p>
        </w:tc>
        <w:tc>
          <w:tcPr>
            <w:tcW w:w="3510" w:type="dxa"/>
          </w:tcPr>
          <w:p w:rsidR="002A43E4" w:rsidRDefault="002A43E4" w:rsidP="002A43E4">
            <w:r>
              <w:t>Parenting Education</w:t>
            </w:r>
          </w:p>
        </w:tc>
        <w:tc>
          <w:tcPr>
            <w:tcW w:w="1890" w:type="dxa"/>
          </w:tcPr>
          <w:p w:rsidR="002A43E4" w:rsidRDefault="002A43E4">
            <w:r>
              <w:t>PH-6100</w:t>
            </w:r>
          </w:p>
        </w:tc>
        <w:tc>
          <w:tcPr>
            <w:tcW w:w="1710" w:type="dxa"/>
          </w:tcPr>
          <w:p w:rsidR="002A43E4" w:rsidRDefault="002A43E4">
            <w:r>
              <w:t>BCP-ES</w:t>
            </w:r>
          </w:p>
        </w:tc>
      </w:tr>
      <w:tr w:rsidR="002A43E4" w:rsidTr="00731177">
        <w:tc>
          <w:tcPr>
            <w:tcW w:w="3780" w:type="dxa"/>
          </w:tcPr>
          <w:p w:rsidR="002A43E4" w:rsidRDefault="002A43E4" w:rsidP="002A43E4">
            <w:r>
              <w:t xml:space="preserve">Parenting Education for Youth with Children </w:t>
            </w:r>
          </w:p>
        </w:tc>
        <w:tc>
          <w:tcPr>
            <w:tcW w:w="3510" w:type="dxa"/>
          </w:tcPr>
          <w:p w:rsidR="002A43E4" w:rsidRDefault="002A43E4" w:rsidP="002A43E4">
            <w:r>
              <w:t>Teen Expectant/New Parent Assistance</w:t>
            </w:r>
          </w:p>
        </w:tc>
        <w:tc>
          <w:tcPr>
            <w:tcW w:w="1890" w:type="dxa"/>
          </w:tcPr>
          <w:p w:rsidR="002A43E4" w:rsidRDefault="002A43E4">
            <w:r>
              <w:t>PH-6100.1800-900</w:t>
            </w:r>
          </w:p>
        </w:tc>
        <w:tc>
          <w:tcPr>
            <w:tcW w:w="1710" w:type="dxa"/>
          </w:tcPr>
          <w:p w:rsidR="002A43E4" w:rsidRDefault="002A43E4">
            <w:r>
              <w:t>BCP-ES</w:t>
            </w:r>
          </w:p>
        </w:tc>
      </w:tr>
      <w:tr w:rsidR="002A43E4" w:rsidTr="00731177">
        <w:tc>
          <w:tcPr>
            <w:tcW w:w="3780" w:type="dxa"/>
          </w:tcPr>
          <w:p w:rsidR="002A43E4" w:rsidRDefault="002A43E4" w:rsidP="002A43E4">
            <w:r>
              <w:t xml:space="preserve">Peer (Youth) Counseling </w:t>
            </w:r>
          </w:p>
        </w:tc>
        <w:tc>
          <w:tcPr>
            <w:tcW w:w="3510" w:type="dxa"/>
          </w:tcPr>
          <w:p w:rsidR="002A43E4" w:rsidRDefault="002A43E4" w:rsidP="002A43E4">
            <w:r>
              <w:t>Peer Counseling</w:t>
            </w:r>
          </w:p>
        </w:tc>
        <w:tc>
          <w:tcPr>
            <w:tcW w:w="1890" w:type="dxa"/>
          </w:tcPr>
          <w:p w:rsidR="002A43E4" w:rsidRDefault="002A43E4">
            <w:r>
              <w:t>RF-6500</w:t>
            </w:r>
          </w:p>
        </w:tc>
        <w:tc>
          <w:tcPr>
            <w:tcW w:w="1710" w:type="dxa"/>
          </w:tcPr>
          <w:p w:rsidR="002A43E4" w:rsidRDefault="002A43E4">
            <w:r>
              <w:t>BCP-ES</w:t>
            </w:r>
          </w:p>
        </w:tc>
      </w:tr>
      <w:tr w:rsidR="002A43E4" w:rsidTr="00731177">
        <w:tc>
          <w:tcPr>
            <w:tcW w:w="3780" w:type="dxa"/>
          </w:tcPr>
          <w:p w:rsidR="002A43E4" w:rsidRDefault="002A43E4" w:rsidP="00731177">
            <w:r>
              <w:t xml:space="preserve">Health/Medical Care </w:t>
            </w:r>
          </w:p>
        </w:tc>
        <w:tc>
          <w:tcPr>
            <w:tcW w:w="3510" w:type="dxa"/>
          </w:tcPr>
          <w:p w:rsidR="002A43E4" w:rsidRDefault="00731177" w:rsidP="002A43E4">
            <w:r>
              <w:t>Health Care</w:t>
            </w:r>
          </w:p>
        </w:tc>
        <w:tc>
          <w:tcPr>
            <w:tcW w:w="1890" w:type="dxa"/>
          </w:tcPr>
          <w:p w:rsidR="002A43E4" w:rsidRDefault="00731177">
            <w:r>
              <w:t>L and related</w:t>
            </w:r>
          </w:p>
        </w:tc>
        <w:tc>
          <w:tcPr>
            <w:tcW w:w="1710" w:type="dxa"/>
          </w:tcPr>
          <w:p w:rsidR="002A43E4" w:rsidRDefault="00731177">
            <w:r>
              <w:t>BCP-ES and SOP</w:t>
            </w:r>
          </w:p>
        </w:tc>
      </w:tr>
      <w:tr w:rsidR="00731177" w:rsidTr="00731177">
        <w:tc>
          <w:tcPr>
            <w:tcW w:w="3780" w:type="dxa"/>
          </w:tcPr>
          <w:p w:rsidR="00731177" w:rsidRDefault="00731177" w:rsidP="00731177">
            <w:r>
              <w:t xml:space="preserve">Psychological or Psychiatric Care </w:t>
            </w:r>
          </w:p>
        </w:tc>
        <w:tc>
          <w:tcPr>
            <w:tcW w:w="3510" w:type="dxa"/>
          </w:tcPr>
          <w:p w:rsidR="00731177" w:rsidRDefault="00731177" w:rsidP="002A43E4">
            <w:r>
              <w:t>Psychological Assessment</w:t>
            </w:r>
          </w:p>
        </w:tc>
        <w:tc>
          <w:tcPr>
            <w:tcW w:w="1890" w:type="dxa"/>
          </w:tcPr>
          <w:p w:rsidR="00731177" w:rsidRDefault="00731177">
            <w:r>
              <w:t>RP-5000.6400</w:t>
            </w:r>
          </w:p>
        </w:tc>
        <w:tc>
          <w:tcPr>
            <w:tcW w:w="1710" w:type="dxa"/>
          </w:tcPr>
          <w:p w:rsidR="00731177" w:rsidRDefault="00731177">
            <w:r>
              <w:t>BCP-ES</w:t>
            </w:r>
          </w:p>
        </w:tc>
      </w:tr>
      <w:tr w:rsidR="00731177" w:rsidTr="00731177">
        <w:tc>
          <w:tcPr>
            <w:tcW w:w="3780" w:type="dxa"/>
          </w:tcPr>
          <w:p w:rsidR="00731177" w:rsidRDefault="00731177" w:rsidP="00731177"/>
        </w:tc>
        <w:tc>
          <w:tcPr>
            <w:tcW w:w="3510" w:type="dxa"/>
          </w:tcPr>
          <w:p w:rsidR="00731177" w:rsidRDefault="00731177" w:rsidP="00731177">
            <w:r>
              <w:t xml:space="preserve">Psychiatric Services </w:t>
            </w:r>
          </w:p>
        </w:tc>
        <w:tc>
          <w:tcPr>
            <w:tcW w:w="1890" w:type="dxa"/>
          </w:tcPr>
          <w:p w:rsidR="00731177" w:rsidRDefault="00731177">
            <w:r>
              <w:t>RP-6400</w:t>
            </w:r>
          </w:p>
        </w:tc>
        <w:tc>
          <w:tcPr>
            <w:tcW w:w="1710" w:type="dxa"/>
          </w:tcPr>
          <w:p w:rsidR="00731177" w:rsidRDefault="00731177">
            <w:r>
              <w:t>BCP-ES</w:t>
            </w:r>
          </w:p>
        </w:tc>
      </w:tr>
      <w:tr w:rsidR="00731177" w:rsidTr="00731177">
        <w:tc>
          <w:tcPr>
            <w:tcW w:w="3780" w:type="dxa"/>
          </w:tcPr>
          <w:p w:rsidR="00731177" w:rsidRDefault="00731177" w:rsidP="00731177">
            <w:r>
              <w:t xml:space="preserve">Recreational Activities </w:t>
            </w:r>
          </w:p>
        </w:tc>
        <w:tc>
          <w:tcPr>
            <w:tcW w:w="3510" w:type="dxa"/>
          </w:tcPr>
          <w:p w:rsidR="00731177" w:rsidRDefault="00731177" w:rsidP="00731177">
            <w:r>
              <w:t>Recreational Activities/Sports</w:t>
            </w:r>
          </w:p>
        </w:tc>
        <w:tc>
          <w:tcPr>
            <w:tcW w:w="1890" w:type="dxa"/>
          </w:tcPr>
          <w:p w:rsidR="00731177" w:rsidRDefault="00731177">
            <w:r>
              <w:t>PL-7000</w:t>
            </w:r>
          </w:p>
        </w:tc>
        <w:tc>
          <w:tcPr>
            <w:tcW w:w="1710" w:type="dxa"/>
          </w:tcPr>
          <w:p w:rsidR="00731177" w:rsidRDefault="00731177">
            <w:r>
              <w:t>BCP-ES</w:t>
            </w:r>
          </w:p>
        </w:tc>
      </w:tr>
      <w:tr w:rsidR="00731177" w:rsidTr="00731177">
        <w:tc>
          <w:tcPr>
            <w:tcW w:w="3780" w:type="dxa"/>
          </w:tcPr>
          <w:p w:rsidR="00731177" w:rsidRDefault="00731177" w:rsidP="00731177">
            <w:r>
              <w:t xml:space="preserve">Substance Abuse Assessment and/or Treatment </w:t>
            </w:r>
          </w:p>
        </w:tc>
        <w:tc>
          <w:tcPr>
            <w:tcW w:w="3510" w:type="dxa"/>
          </w:tcPr>
          <w:p w:rsidR="00731177" w:rsidRDefault="00731177" w:rsidP="00731177">
            <w:r>
              <w:t>Substance abuse services</w:t>
            </w:r>
          </w:p>
        </w:tc>
        <w:tc>
          <w:tcPr>
            <w:tcW w:w="1890" w:type="dxa"/>
          </w:tcPr>
          <w:p w:rsidR="00731177" w:rsidRDefault="00731177">
            <w:r>
              <w:t>RX and related</w:t>
            </w:r>
          </w:p>
        </w:tc>
        <w:tc>
          <w:tcPr>
            <w:tcW w:w="1710" w:type="dxa"/>
          </w:tcPr>
          <w:p w:rsidR="00731177" w:rsidRDefault="00731177">
            <w:r>
              <w:t>BCP-ES</w:t>
            </w:r>
          </w:p>
        </w:tc>
      </w:tr>
      <w:tr w:rsidR="00731177" w:rsidTr="00731177">
        <w:tc>
          <w:tcPr>
            <w:tcW w:w="3780" w:type="dxa"/>
          </w:tcPr>
          <w:p w:rsidR="00731177" w:rsidRDefault="00731177" w:rsidP="00731177">
            <w:r>
              <w:t xml:space="preserve">Substance Abuse Prevention </w:t>
            </w:r>
          </w:p>
        </w:tc>
        <w:tc>
          <w:tcPr>
            <w:tcW w:w="3510" w:type="dxa"/>
          </w:tcPr>
          <w:p w:rsidR="00731177" w:rsidRDefault="00731177" w:rsidP="00731177">
            <w:r>
              <w:t>Substance Abuse Education/Prevention</w:t>
            </w:r>
          </w:p>
        </w:tc>
        <w:tc>
          <w:tcPr>
            <w:tcW w:w="1890" w:type="dxa"/>
          </w:tcPr>
          <w:p w:rsidR="00731177" w:rsidRDefault="00731177">
            <w:r>
              <w:t>RX-8250</w:t>
            </w:r>
          </w:p>
        </w:tc>
        <w:tc>
          <w:tcPr>
            <w:tcW w:w="1710" w:type="dxa"/>
          </w:tcPr>
          <w:p w:rsidR="00731177" w:rsidRDefault="00731177">
            <w:r>
              <w:t>BCP-ES</w:t>
            </w:r>
          </w:p>
        </w:tc>
      </w:tr>
      <w:tr w:rsidR="00731177" w:rsidTr="00731177">
        <w:tc>
          <w:tcPr>
            <w:tcW w:w="3780" w:type="dxa"/>
          </w:tcPr>
          <w:p w:rsidR="00731177" w:rsidRDefault="00731177" w:rsidP="00731177">
            <w:r>
              <w:t xml:space="preserve">Support Group </w:t>
            </w:r>
          </w:p>
        </w:tc>
        <w:tc>
          <w:tcPr>
            <w:tcW w:w="3510" w:type="dxa"/>
          </w:tcPr>
          <w:p w:rsidR="00731177" w:rsidRDefault="00731177" w:rsidP="00731177">
            <w:r>
              <w:t>Support Groups</w:t>
            </w:r>
          </w:p>
        </w:tc>
        <w:tc>
          <w:tcPr>
            <w:tcW w:w="1890" w:type="dxa"/>
          </w:tcPr>
          <w:p w:rsidR="00731177" w:rsidRDefault="00731177">
            <w:r>
              <w:t>PN-8100</w:t>
            </w:r>
          </w:p>
        </w:tc>
        <w:tc>
          <w:tcPr>
            <w:tcW w:w="1710" w:type="dxa"/>
          </w:tcPr>
          <w:p w:rsidR="00731177" w:rsidRDefault="00731177">
            <w:r>
              <w:t>BCP-ES</w:t>
            </w:r>
          </w:p>
        </w:tc>
      </w:tr>
      <w:tr w:rsidR="00731177" w:rsidTr="00731177">
        <w:tc>
          <w:tcPr>
            <w:tcW w:w="3780" w:type="dxa"/>
          </w:tcPr>
          <w:p w:rsidR="00731177" w:rsidRDefault="00731177" w:rsidP="00731177">
            <w:r>
              <w:t>Street Outreach - Health and Hygiene Products Dis</w:t>
            </w:r>
            <w:r>
              <w:t>tributed; Food and Drink Items</w:t>
            </w:r>
          </w:p>
        </w:tc>
        <w:tc>
          <w:tcPr>
            <w:tcW w:w="3510" w:type="dxa"/>
          </w:tcPr>
          <w:p w:rsidR="00731177" w:rsidRDefault="00731177" w:rsidP="00731177">
            <w:r>
              <w:t>Street outreach programs</w:t>
            </w:r>
          </w:p>
        </w:tc>
        <w:tc>
          <w:tcPr>
            <w:tcW w:w="1890" w:type="dxa"/>
          </w:tcPr>
          <w:p w:rsidR="00731177" w:rsidRDefault="00731177">
            <w:r>
              <w:t>PH-8000</w:t>
            </w:r>
          </w:p>
        </w:tc>
        <w:tc>
          <w:tcPr>
            <w:tcW w:w="1710" w:type="dxa"/>
          </w:tcPr>
          <w:p w:rsidR="00731177" w:rsidRDefault="00731177">
            <w:r>
              <w:t>SOP</w:t>
            </w:r>
          </w:p>
        </w:tc>
      </w:tr>
      <w:tr w:rsidR="00731177" w:rsidTr="00731177">
        <w:tc>
          <w:tcPr>
            <w:tcW w:w="3780" w:type="dxa"/>
          </w:tcPr>
          <w:p w:rsidR="00731177" w:rsidRDefault="00731177" w:rsidP="00731177">
            <w:r>
              <w:t>Services information and brochures</w:t>
            </w:r>
          </w:p>
        </w:tc>
        <w:tc>
          <w:tcPr>
            <w:tcW w:w="3510" w:type="dxa"/>
          </w:tcPr>
          <w:p w:rsidR="00731177" w:rsidRDefault="00731177" w:rsidP="00731177">
            <w:r>
              <w:t>SOP Outreach programs</w:t>
            </w:r>
          </w:p>
        </w:tc>
        <w:tc>
          <w:tcPr>
            <w:tcW w:w="1890" w:type="dxa"/>
          </w:tcPr>
          <w:p w:rsidR="00731177" w:rsidRDefault="00731177">
            <w:r>
              <w:t>TJ-6500.6300</w:t>
            </w:r>
          </w:p>
        </w:tc>
        <w:tc>
          <w:tcPr>
            <w:tcW w:w="1710" w:type="dxa"/>
          </w:tcPr>
          <w:p w:rsidR="00731177" w:rsidRDefault="00731177">
            <w:r>
              <w:t>SOP</w:t>
            </w:r>
          </w:p>
        </w:tc>
      </w:tr>
    </w:tbl>
    <w:p w:rsidR="00731177" w:rsidRDefault="00731177" w:rsidP="002A43E4">
      <w:pPr>
        <w:tabs>
          <w:tab w:val="left" w:pos="1470"/>
        </w:tabs>
      </w:pPr>
    </w:p>
    <w:p w:rsidR="00731177" w:rsidRDefault="00731177" w:rsidP="002A43E4">
      <w:pPr>
        <w:tabs>
          <w:tab w:val="left" w:pos="1470"/>
        </w:tabs>
      </w:pPr>
    </w:p>
    <w:p w:rsidR="00BA62C6" w:rsidRDefault="002A43E4" w:rsidP="002A43E4">
      <w:pPr>
        <w:tabs>
          <w:tab w:val="left" w:pos="1470"/>
        </w:tabs>
      </w:pPr>
      <w:bookmarkStart w:id="0" w:name="_GoBack"/>
      <w:bookmarkEnd w:id="0"/>
      <w:r>
        <w:tab/>
      </w:r>
    </w:p>
    <w:sectPr w:rsidR="00BA62C6" w:rsidSect="00731177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091" w:rsidRDefault="00546091" w:rsidP="00546091">
      <w:r>
        <w:separator/>
      </w:r>
    </w:p>
  </w:endnote>
  <w:endnote w:type="continuationSeparator" w:id="0">
    <w:p w:rsidR="00546091" w:rsidRDefault="00546091" w:rsidP="00546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091" w:rsidRDefault="00546091" w:rsidP="00546091">
      <w:r>
        <w:separator/>
      </w:r>
    </w:p>
  </w:footnote>
  <w:footnote w:type="continuationSeparator" w:id="0">
    <w:p w:rsidR="00546091" w:rsidRDefault="00546091" w:rsidP="005460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3E4"/>
    <w:rsid w:val="002A43E4"/>
    <w:rsid w:val="00546091"/>
    <w:rsid w:val="00731177"/>
    <w:rsid w:val="00A04492"/>
    <w:rsid w:val="00A24A6B"/>
    <w:rsid w:val="00BA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theme="minorBidi"/>
        <w:color w:val="000000" w:themeColor="text1"/>
        <w:kern w:val="24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43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460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6091"/>
  </w:style>
  <w:style w:type="paragraph" w:styleId="Footer">
    <w:name w:val="footer"/>
    <w:basedOn w:val="Normal"/>
    <w:link w:val="FooterChar"/>
    <w:uiPriority w:val="99"/>
    <w:unhideWhenUsed/>
    <w:rsid w:val="005460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60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theme="minorBidi"/>
        <w:color w:val="000000" w:themeColor="text1"/>
        <w:kern w:val="24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43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460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6091"/>
  </w:style>
  <w:style w:type="paragraph" w:styleId="Footer">
    <w:name w:val="footer"/>
    <w:basedOn w:val="Normal"/>
    <w:link w:val="FooterChar"/>
    <w:uiPriority w:val="99"/>
    <w:unhideWhenUsed/>
    <w:rsid w:val="005460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60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Polly Lloyd</dc:creator>
  <cp:lastModifiedBy>Polly Lloyd</cp:lastModifiedBy>
  <cp:revision>2</cp:revision>
  <dcterms:created xsi:type="dcterms:W3CDTF">2015-02-23T16:41:00Z</dcterms:created>
  <dcterms:modified xsi:type="dcterms:W3CDTF">2015-02-23T17:14:00Z</dcterms:modified>
</cp:coreProperties>
</file>